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C341E" w14:textId="77777777" w:rsidR="009A65D7" w:rsidRPr="007C1C31" w:rsidRDefault="009A65D7" w:rsidP="009A65D7">
      <w:pPr>
        <w:tabs>
          <w:tab w:val="left" w:pos="900"/>
        </w:tabs>
        <w:spacing w:before="60" w:after="60" w:line="276" w:lineRule="auto"/>
        <w:ind w:right="113"/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23"/>
        <w:gridCol w:w="6687"/>
      </w:tblGrid>
      <w:tr w:rsidR="00F56723" w:rsidRPr="007C1C31" w14:paraId="4BDA7151" w14:textId="77777777" w:rsidTr="00F56723">
        <w:tc>
          <w:tcPr>
            <w:tcW w:w="3123" w:type="dxa"/>
            <w:shd w:val="clear" w:color="auto" w:fill="auto"/>
          </w:tcPr>
          <w:p w14:paraId="69580A4F" w14:textId="3DEA75D2" w:rsidR="00F56723" w:rsidRPr="007C1C31" w:rsidRDefault="00F56723" w:rsidP="00F56723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7C1C31">
              <w:rPr>
                <w:b/>
                <w:iCs/>
                <w:color w:val="000000"/>
                <w:sz w:val="22"/>
                <w:szCs w:val="22"/>
              </w:rPr>
              <w:t>Birim</w:t>
            </w:r>
            <w:r>
              <w:rPr>
                <w:b/>
                <w:iCs/>
                <w:color w:val="000000"/>
                <w:sz w:val="22"/>
                <w:szCs w:val="22"/>
              </w:rPr>
              <w:t>i</w:t>
            </w:r>
          </w:p>
        </w:tc>
        <w:tc>
          <w:tcPr>
            <w:tcW w:w="6687" w:type="dxa"/>
            <w:vAlign w:val="center"/>
          </w:tcPr>
          <w:p w14:paraId="47DFD36D" w14:textId="77777777" w:rsidR="00F56723" w:rsidRPr="00F56723" w:rsidRDefault="00F56723" w:rsidP="00F56723">
            <w:pPr>
              <w:pStyle w:val="TableParagraph"/>
              <w:spacing w:line="231" w:lineRule="exact"/>
              <w:ind w:left="0"/>
            </w:pPr>
            <w:r w:rsidRPr="00F56723">
              <w:t xml:space="preserve">Sürekli Eğitim Uygulama ve Araştırma Merkezi Müdürlüğü </w:t>
            </w:r>
          </w:p>
          <w:p w14:paraId="6408CFAD" w14:textId="70BEE02D" w:rsidR="00F56723" w:rsidRPr="00F56723" w:rsidRDefault="00F56723" w:rsidP="00F56723">
            <w:pPr>
              <w:rPr>
                <w:sz w:val="22"/>
                <w:szCs w:val="22"/>
              </w:rPr>
            </w:pPr>
            <w:r w:rsidRPr="00F56723">
              <w:rPr>
                <w:sz w:val="22"/>
                <w:szCs w:val="22"/>
              </w:rPr>
              <w:t>(İSTE-MESEM)</w:t>
            </w:r>
          </w:p>
        </w:tc>
      </w:tr>
      <w:tr w:rsidR="00F56723" w:rsidRPr="007C1C31" w14:paraId="082970DC" w14:textId="77777777" w:rsidTr="00F56723">
        <w:tc>
          <w:tcPr>
            <w:tcW w:w="3123" w:type="dxa"/>
            <w:shd w:val="clear" w:color="auto" w:fill="auto"/>
          </w:tcPr>
          <w:p w14:paraId="163A071F" w14:textId="60D220D0" w:rsidR="00F56723" w:rsidRPr="007C1C31" w:rsidRDefault="00F56723" w:rsidP="00F56723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7C1C31">
              <w:rPr>
                <w:b/>
                <w:iCs/>
                <w:color w:val="000000"/>
                <w:sz w:val="22"/>
                <w:szCs w:val="22"/>
              </w:rPr>
              <w:t xml:space="preserve">Alt Birim </w:t>
            </w:r>
          </w:p>
        </w:tc>
        <w:tc>
          <w:tcPr>
            <w:tcW w:w="6687" w:type="dxa"/>
            <w:vAlign w:val="center"/>
          </w:tcPr>
          <w:p w14:paraId="387B0E4C" w14:textId="55DC0F45" w:rsidR="00F56723" w:rsidRPr="00F56723" w:rsidRDefault="00F56723" w:rsidP="00F56723">
            <w:pPr>
              <w:rPr>
                <w:sz w:val="22"/>
                <w:szCs w:val="22"/>
              </w:rPr>
            </w:pPr>
            <w:r w:rsidRPr="00F56723">
              <w:rPr>
                <w:sz w:val="22"/>
                <w:szCs w:val="22"/>
              </w:rPr>
              <w:t>-</w:t>
            </w:r>
          </w:p>
        </w:tc>
      </w:tr>
      <w:tr w:rsidR="001F746F" w:rsidRPr="007C1C31" w14:paraId="2F0967BC" w14:textId="77777777" w:rsidTr="00F56723">
        <w:tc>
          <w:tcPr>
            <w:tcW w:w="3123" w:type="dxa"/>
            <w:shd w:val="clear" w:color="auto" w:fill="auto"/>
          </w:tcPr>
          <w:p w14:paraId="15F9C89B" w14:textId="1CDE7A75" w:rsidR="001F746F" w:rsidRPr="007C1C31" w:rsidRDefault="001F746F" w:rsidP="00F56723">
            <w:pPr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Görev </w:t>
            </w:r>
            <w:proofErr w:type="spellStart"/>
            <w:r w:rsidR="00ED48AD">
              <w:rPr>
                <w:b/>
                <w:sz w:val="22"/>
                <w:szCs w:val="22"/>
              </w:rPr>
              <w:t>Ü</w:t>
            </w:r>
            <w:r>
              <w:rPr>
                <w:b/>
                <w:sz w:val="22"/>
                <w:szCs w:val="22"/>
              </w:rPr>
              <w:t>nvanı</w:t>
            </w:r>
            <w:proofErr w:type="spellEnd"/>
          </w:p>
        </w:tc>
        <w:tc>
          <w:tcPr>
            <w:tcW w:w="6687" w:type="dxa"/>
            <w:vAlign w:val="center"/>
          </w:tcPr>
          <w:p w14:paraId="2A919B8E" w14:textId="304520E3" w:rsidR="001F746F" w:rsidRPr="00F56723" w:rsidRDefault="00B606A1" w:rsidP="00F56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Danışma Kurulu Üyesi</w:t>
            </w:r>
          </w:p>
        </w:tc>
      </w:tr>
      <w:tr w:rsidR="00F56723" w:rsidRPr="007C1C31" w14:paraId="6E126BE2" w14:textId="77777777" w:rsidTr="00F56723">
        <w:tc>
          <w:tcPr>
            <w:tcW w:w="3123" w:type="dxa"/>
            <w:shd w:val="clear" w:color="auto" w:fill="auto"/>
          </w:tcPr>
          <w:p w14:paraId="38DB666A" w14:textId="6794EF78" w:rsidR="00F56723" w:rsidRPr="007C1C31" w:rsidRDefault="001F746F" w:rsidP="00F56723">
            <w:pPr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Görevin Bağlı Olduğu </w:t>
            </w:r>
            <w:proofErr w:type="spellStart"/>
            <w:r w:rsidR="00ED48AD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Ü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nvan</w:t>
            </w:r>
            <w:proofErr w:type="spellEnd"/>
          </w:p>
        </w:tc>
        <w:tc>
          <w:tcPr>
            <w:tcW w:w="6687" w:type="dxa"/>
            <w:vAlign w:val="center"/>
          </w:tcPr>
          <w:p w14:paraId="2EBD8229" w14:textId="6D4D6098" w:rsidR="00F56723" w:rsidRPr="00F56723" w:rsidRDefault="00F56723" w:rsidP="00F56723">
            <w:pPr>
              <w:rPr>
                <w:bCs/>
                <w:sz w:val="22"/>
                <w:szCs w:val="22"/>
              </w:rPr>
            </w:pPr>
            <w:r w:rsidRPr="00F56723">
              <w:rPr>
                <w:bCs/>
                <w:sz w:val="22"/>
                <w:szCs w:val="22"/>
              </w:rPr>
              <w:t xml:space="preserve">Müdür / Danışma Kurulu Başkanı </w:t>
            </w:r>
          </w:p>
        </w:tc>
      </w:tr>
      <w:tr w:rsidR="00F56723" w:rsidRPr="007C1C31" w14:paraId="698C1B38" w14:textId="77777777" w:rsidTr="00F56723">
        <w:tc>
          <w:tcPr>
            <w:tcW w:w="3123" w:type="dxa"/>
            <w:shd w:val="clear" w:color="auto" w:fill="auto"/>
          </w:tcPr>
          <w:p w14:paraId="52B095CD" w14:textId="2C72D28A" w:rsidR="00F56723" w:rsidRPr="007C1C31" w:rsidRDefault="00F62B5B" w:rsidP="00F56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Sınıfı</w:t>
            </w:r>
          </w:p>
        </w:tc>
        <w:tc>
          <w:tcPr>
            <w:tcW w:w="6687" w:type="dxa"/>
            <w:vAlign w:val="center"/>
          </w:tcPr>
          <w:p w14:paraId="0223F664" w14:textId="5815CE41" w:rsidR="00F56723" w:rsidRPr="00F56723" w:rsidRDefault="00F56723" w:rsidP="00F56723">
            <w:pPr>
              <w:rPr>
                <w:sz w:val="22"/>
                <w:szCs w:val="22"/>
              </w:rPr>
            </w:pPr>
            <w:r w:rsidRPr="00F56723">
              <w:rPr>
                <w:sz w:val="22"/>
                <w:szCs w:val="22"/>
              </w:rPr>
              <w:t>Öğretim Elemanı</w:t>
            </w:r>
          </w:p>
        </w:tc>
      </w:tr>
      <w:tr w:rsidR="00F56723" w:rsidRPr="007C1C31" w14:paraId="187759A8" w14:textId="77777777" w:rsidTr="00F56723">
        <w:tc>
          <w:tcPr>
            <w:tcW w:w="3123" w:type="dxa"/>
            <w:shd w:val="clear" w:color="auto" w:fill="auto"/>
          </w:tcPr>
          <w:p w14:paraId="3EFD3246" w14:textId="2331B1E9" w:rsidR="00F56723" w:rsidRPr="007C1C31" w:rsidRDefault="001F746F" w:rsidP="00F56723">
            <w:pPr>
              <w:rPr>
                <w:b/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Astlar (Altındaki Bağlı Görev </w:t>
            </w:r>
            <w:proofErr w:type="spellStart"/>
            <w:r w:rsidR="00ED48AD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Ü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nvanları</w:t>
            </w:r>
            <w:proofErr w:type="spellEnd"/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687" w:type="dxa"/>
            <w:vAlign w:val="center"/>
          </w:tcPr>
          <w:p w14:paraId="5519E8FE" w14:textId="1B290DC7" w:rsidR="00F56723" w:rsidRPr="00F56723" w:rsidRDefault="001F746F" w:rsidP="00F56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6723" w:rsidRPr="007C1C31" w14:paraId="65FD0C34" w14:textId="77777777" w:rsidTr="00F56723">
        <w:tc>
          <w:tcPr>
            <w:tcW w:w="3123" w:type="dxa"/>
            <w:shd w:val="clear" w:color="auto" w:fill="auto"/>
          </w:tcPr>
          <w:p w14:paraId="35B749E3" w14:textId="4F0A142D" w:rsidR="00F56723" w:rsidRPr="007C1C31" w:rsidRDefault="00453317" w:rsidP="00F56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Vekalet/Görev Devri</w:t>
            </w:r>
          </w:p>
        </w:tc>
        <w:tc>
          <w:tcPr>
            <w:tcW w:w="6687" w:type="dxa"/>
            <w:vAlign w:val="center"/>
          </w:tcPr>
          <w:p w14:paraId="15D429BC" w14:textId="4AA8D033" w:rsidR="00F56723" w:rsidRPr="00F56723" w:rsidRDefault="00F56723" w:rsidP="00F56723">
            <w:pPr>
              <w:rPr>
                <w:sz w:val="22"/>
                <w:szCs w:val="22"/>
              </w:rPr>
            </w:pPr>
            <w:r w:rsidRPr="00F56723">
              <w:rPr>
                <w:sz w:val="22"/>
                <w:szCs w:val="22"/>
              </w:rPr>
              <w:t>-</w:t>
            </w:r>
          </w:p>
        </w:tc>
      </w:tr>
    </w:tbl>
    <w:p w14:paraId="37CA0E4B" w14:textId="77777777" w:rsidR="009A65D7" w:rsidRPr="007C1C31" w:rsidRDefault="009A65D7" w:rsidP="009A65D7">
      <w:pPr>
        <w:rPr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6798"/>
      </w:tblGrid>
      <w:tr w:rsidR="009A65D7" w:rsidRPr="007C1C31" w14:paraId="1F226A3B" w14:textId="77777777" w:rsidTr="009A65D7">
        <w:tc>
          <w:tcPr>
            <w:tcW w:w="3012" w:type="dxa"/>
            <w:shd w:val="clear" w:color="auto" w:fill="auto"/>
          </w:tcPr>
          <w:p w14:paraId="5D932032" w14:textId="77777777" w:rsidR="009A65D7" w:rsidRPr="007C1C31" w:rsidRDefault="009A65D7" w:rsidP="003D3782">
            <w:pPr>
              <w:keepNext/>
              <w:spacing w:before="60" w:after="60"/>
              <w:jc w:val="both"/>
              <w:outlineLvl w:val="1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C1C31">
              <w:rPr>
                <w:b/>
                <w:bCs/>
                <w:iCs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6798" w:type="dxa"/>
            <w:shd w:val="clear" w:color="auto" w:fill="auto"/>
          </w:tcPr>
          <w:p w14:paraId="70C70BF3" w14:textId="064584A6" w:rsidR="009A65D7" w:rsidRPr="00F56723" w:rsidRDefault="00F56723" w:rsidP="003D3782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F56723">
              <w:rPr>
                <w:iCs/>
                <w:color w:val="000000"/>
                <w:sz w:val="22"/>
                <w:szCs w:val="22"/>
              </w:rPr>
              <w:t>İskenderun Teknik Üniversitesi üst yönetimi tarafından belirlenen amaç ve ilkelere uygun olarak; birimin tüm faaliyetleri ile ilgili, etkenlik ve verimlilik ilkelerine uygun olarak yürütülmesi amacıyla çalışmalar yap</w:t>
            </w:r>
            <w:r>
              <w:rPr>
                <w:iCs/>
                <w:color w:val="000000"/>
                <w:sz w:val="22"/>
                <w:szCs w:val="22"/>
              </w:rPr>
              <w:t>mak.</w:t>
            </w:r>
          </w:p>
        </w:tc>
      </w:tr>
    </w:tbl>
    <w:p w14:paraId="06522424" w14:textId="77777777" w:rsidR="009A65D7" w:rsidRPr="007C1C31" w:rsidRDefault="009A65D7" w:rsidP="009A65D7">
      <w:pPr>
        <w:spacing w:before="100" w:after="100"/>
        <w:jc w:val="both"/>
        <w:rPr>
          <w:b/>
          <w:bCs/>
          <w:sz w:val="22"/>
          <w:szCs w:val="22"/>
        </w:rPr>
      </w:pPr>
      <w:r w:rsidRPr="007C1C31">
        <w:rPr>
          <w:b/>
          <w:sz w:val="22"/>
          <w:szCs w:val="22"/>
        </w:rPr>
        <w:t xml:space="preserve">GÖREV, YETKİ VE SORUMLULUKLARI: 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48"/>
      </w:tblGrid>
      <w:tr w:rsidR="009A65D7" w:rsidRPr="007C1C31" w14:paraId="49FAB3D7" w14:textId="77777777" w:rsidTr="009A65D7">
        <w:trPr>
          <w:trHeight w:val="1907"/>
        </w:trPr>
        <w:tc>
          <w:tcPr>
            <w:tcW w:w="9848" w:type="dxa"/>
          </w:tcPr>
          <w:p w14:paraId="5ADCF9F6" w14:textId="07EA07D1" w:rsidR="00F56723" w:rsidRDefault="00F56723" w:rsidP="00F56723">
            <w:pPr>
              <w:pStyle w:val="GvdeMetni"/>
              <w:spacing w:before="39" w:line="276" w:lineRule="auto"/>
              <w:ind w:left="0" w:right="240" w:firstLine="0"/>
              <w:jc w:val="both"/>
            </w:pPr>
            <w:r w:rsidRPr="00F56723">
              <w:rPr>
                <w:b/>
                <w:bCs/>
              </w:rPr>
              <w:t>1.</w:t>
            </w:r>
            <w:r>
              <w:t xml:space="preserve"> Merkezin faaliyetleri ile ilgili tavsiye niteliğinde görüş ve önerilerde bulunmak,</w:t>
            </w:r>
          </w:p>
          <w:p w14:paraId="6A6E2CA7" w14:textId="51423E9D" w:rsidR="00F56723" w:rsidRDefault="00F56723" w:rsidP="00F56723">
            <w:pPr>
              <w:pStyle w:val="GvdeMetni"/>
              <w:spacing w:before="39" w:line="276" w:lineRule="auto"/>
              <w:ind w:left="0" w:right="240" w:firstLine="0"/>
              <w:jc w:val="both"/>
            </w:pPr>
            <w:r w:rsidRPr="00F56723">
              <w:rPr>
                <w:b/>
                <w:bCs/>
              </w:rPr>
              <w:t>2.</w:t>
            </w:r>
            <w:r>
              <w:t xml:space="preserve"> Merkezin amaçlarına ulaşabilmesi bakımından stratejiler belirlemek ve bunları tavsiye etmek,</w:t>
            </w:r>
          </w:p>
          <w:p w14:paraId="1FB3FE27" w14:textId="2ABD0326" w:rsidR="00F56723" w:rsidRDefault="00F56723" w:rsidP="00F56723">
            <w:pPr>
              <w:pStyle w:val="GvdeMetni"/>
              <w:spacing w:before="39" w:line="276" w:lineRule="auto"/>
              <w:ind w:left="0" w:right="240" w:firstLine="0"/>
              <w:jc w:val="both"/>
            </w:pPr>
            <w:r w:rsidRPr="00F56723">
              <w:rPr>
                <w:b/>
                <w:bCs/>
              </w:rPr>
              <w:t>3.</w:t>
            </w:r>
            <w:r>
              <w:t xml:space="preserve"> Merkezin amaç ve çalışma konuları, çalışma biçimi ile ilgili Yönetim Kurulu’na öneri ve dileklerde bulunmak,</w:t>
            </w:r>
          </w:p>
          <w:p w14:paraId="5729DED4" w14:textId="5C3E45D6" w:rsidR="00F56723" w:rsidRDefault="00F56723" w:rsidP="00F56723">
            <w:pPr>
              <w:pStyle w:val="GvdeMetni"/>
              <w:spacing w:before="39" w:line="276" w:lineRule="auto"/>
              <w:ind w:left="0" w:right="240" w:firstLine="0"/>
              <w:jc w:val="both"/>
            </w:pPr>
            <w:r w:rsidRPr="00F56723">
              <w:rPr>
                <w:b/>
                <w:bCs/>
              </w:rPr>
              <w:t>4.</w:t>
            </w:r>
            <w:r>
              <w:t xml:space="preserve"> Görevi ile ilgili süreçleri Üniversitemiz Kalite Politikası ve Kalite Yönetim Sistemi çerçevesinde, kalite hedefleri ve prosedürlerine uygun olarak yürütmek.</w:t>
            </w:r>
          </w:p>
          <w:p w14:paraId="7C5661D9" w14:textId="165D194A" w:rsidR="00F56723" w:rsidRDefault="00F56723" w:rsidP="00F56723">
            <w:pPr>
              <w:pStyle w:val="GvdeMetni"/>
              <w:spacing w:before="39" w:line="276" w:lineRule="auto"/>
              <w:ind w:left="0" w:right="240" w:firstLine="0"/>
              <w:jc w:val="both"/>
            </w:pPr>
            <w:r w:rsidRPr="00F56723">
              <w:rPr>
                <w:b/>
                <w:bCs/>
              </w:rPr>
              <w:t>5.</w:t>
            </w:r>
            <w:r>
              <w:t xml:space="preserve"> Bağlı bulunduğu yönetici veya üst yöneticilerin, görev alanı ile ilgili vereceği diğer işleri iş sağlığı ve güvenliği kurallarına uygun olarak yapmak, </w:t>
            </w:r>
          </w:p>
          <w:p w14:paraId="3AE6F967" w14:textId="4A0C30B8" w:rsidR="009A65D7" w:rsidRPr="00F56723" w:rsidRDefault="00F56723" w:rsidP="00F56723">
            <w:pPr>
              <w:pStyle w:val="GvdeMetni"/>
              <w:spacing w:before="39" w:line="276" w:lineRule="auto"/>
              <w:ind w:left="0" w:right="240" w:firstLine="0"/>
              <w:jc w:val="both"/>
              <w:rPr>
                <w:b/>
              </w:rPr>
            </w:pPr>
            <w:r w:rsidRPr="00F56723">
              <w:rPr>
                <w:b/>
                <w:bCs/>
              </w:rPr>
              <w:t>6.</w:t>
            </w:r>
            <w:r>
              <w:t xml:space="preserve"> Danışma Kurulu Üyesi, yukarıda yazılı olan bütün bu görevleri kanunlara ve yönetmeliklere uygun olarak yerine getirirken </w:t>
            </w:r>
            <w:r w:rsidRPr="00F56723">
              <w:rPr>
                <w:bCs/>
              </w:rPr>
              <w:t>Müdüre karşı sorumludur.</w:t>
            </w:r>
          </w:p>
        </w:tc>
      </w:tr>
    </w:tbl>
    <w:p w14:paraId="31D22DA0" w14:textId="77777777" w:rsidR="009A65D7" w:rsidRPr="007C1C31" w:rsidRDefault="009A65D7" w:rsidP="009A65D7">
      <w:pPr>
        <w:ind w:right="253"/>
        <w:rPr>
          <w:b/>
          <w:bCs/>
          <w:sz w:val="22"/>
          <w:szCs w:val="22"/>
        </w:rPr>
      </w:pPr>
    </w:p>
    <w:p w14:paraId="672D29E4" w14:textId="77777777" w:rsidR="009A65D7" w:rsidRPr="007C1C31" w:rsidRDefault="009A65D7" w:rsidP="009A65D7">
      <w:pPr>
        <w:ind w:right="253"/>
        <w:rPr>
          <w:b/>
          <w:bCs/>
          <w:sz w:val="22"/>
          <w:szCs w:val="22"/>
        </w:rPr>
      </w:pPr>
    </w:p>
    <w:p w14:paraId="4DC36AF9" w14:textId="77777777" w:rsidR="004549DF" w:rsidRDefault="004549DF"/>
    <w:p w14:paraId="6AA5EE9E" w14:textId="77777777" w:rsidR="0082087F" w:rsidRDefault="0082087F"/>
    <w:p w14:paraId="37B281A9" w14:textId="77777777" w:rsidR="0082087F" w:rsidRDefault="0082087F"/>
    <w:p w14:paraId="670EE592" w14:textId="77777777" w:rsidR="0082087F" w:rsidRDefault="0082087F"/>
    <w:p w14:paraId="63C6216D" w14:textId="77777777" w:rsidR="0082087F" w:rsidRDefault="0082087F"/>
    <w:p w14:paraId="06B289F3" w14:textId="77777777" w:rsidR="0082087F" w:rsidRDefault="0082087F"/>
    <w:p w14:paraId="0CC4AD42" w14:textId="77777777" w:rsidR="0082087F" w:rsidRDefault="0082087F"/>
    <w:p w14:paraId="18D96FB7" w14:textId="77777777" w:rsidR="0082087F" w:rsidRDefault="0082087F"/>
    <w:p w14:paraId="4751FAF4" w14:textId="77777777" w:rsidR="0082087F" w:rsidRDefault="0082087F"/>
    <w:p w14:paraId="5BF4D568" w14:textId="77777777" w:rsidR="0082087F" w:rsidRDefault="0082087F"/>
    <w:p w14:paraId="0F5A93D0" w14:textId="77777777" w:rsidR="0082087F" w:rsidRDefault="0082087F"/>
    <w:p w14:paraId="1712FB6D" w14:textId="77777777" w:rsidR="0082087F" w:rsidRDefault="0082087F"/>
    <w:p w14:paraId="2E8ECFE1" w14:textId="77777777" w:rsidR="0082087F" w:rsidRDefault="0082087F"/>
    <w:p w14:paraId="51D4FB74" w14:textId="77777777" w:rsidR="0082087F" w:rsidRDefault="0082087F"/>
    <w:p w14:paraId="383245EC" w14:textId="77777777" w:rsidR="0082087F" w:rsidRDefault="0082087F"/>
    <w:p w14:paraId="4750EC42" w14:textId="77777777" w:rsidR="0082087F" w:rsidRDefault="0082087F"/>
    <w:sectPr w:rsidR="00820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9FFD0" w14:textId="77777777" w:rsidR="00ED3B7C" w:rsidRDefault="00ED3B7C" w:rsidP="0060571A">
      <w:r>
        <w:separator/>
      </w:r>
    </w:p>
  </w:endnote>
  <w:endnote w:type="continuationSeparator" w:id="0">
    <w:p w14:paraId="55D40D06" w14:textId="77777777" w:rsidR="00ED3B7C" w:rsidRDefault="00ED3B7C" w:rsidP="0060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F7040" w14:textId="77777777" w:rsidR="001F746F" w:rsidRDefault="001F74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18" w:type="dxa"/>
      <w:tblInd w:w="-14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17"/>
      <w:gridCol w:w="3836"/>
      <w:gridCol w:w="2865"/>
    </w:tblGrid>
    <w:tr w:rsidR="0060571A" w:rsidRPr="00995BEA" w14:paraId="1D8D8A60" w14:textId="77777777" w:rsidTr="003D7B00">
      <w:trPr>
        <w:trHeight w:val="883"/>
      </w:trPr>
      <w:tc>
        <w:tcPr>
          <w:tcW w:w="3317" w:type="dxa"/>
          <w:shd w:val="clear" w:color="auto" w:fill="A6A6A6"/>
        </w:tcPr>
        <w:p w14:paraId="71FDA096" w14:textId="77777777" w:rsidR="0060571A" w:rsidRPr="00995BEA" w:rsidRDefault="0060571A" w:rsidP="0060571A">
          <w:pPr>
            <w:pStyle w:val="TableParagraph"/>
            <w:spacing w:before="1"/>
            <w:ind w:left="840" w:right="83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Hazırlayan</w:t>
          </w:r>
        </w:p>
        <w:p w14:paraId="2A0693A7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595B3C91" w14:textId="2FA459DF" w:rsidR="0060571A" w:rsidRPr="00995BEA" w:rsidRDefault="001F746F" w:rsidP="003D7B00">
          <w:pPr>
            <w:pStyle w:val="TableParagraph"/>
            <w:spacing w:line="165" w:lineRule="exact"/>
            <w:ind w:right="832"/>
            <w:rPr>
              <w:rFonts w:eastAsia="Calibri"/>
              <w:b/>
              <w:sz w:val="16"/>
            </w:rPr>
          </w:pPr>
          <w:r>
            <w:rPr>
              <w:rFonts w:eastAsia="Calibri"/>
              <w:b/>
              <w:sz w:val="16"/>
            </w:rPr>
            <w:t xml:space="preserve">               Birim Kalite Komisyonu</w:t>
          </w:r>
        </w:p>
      </w:tc>
      <w:tc>
        <w:tcPr>
          <w:tcW w:w="3836" w:type="dxa"/>
          <w:shd w:val="clear" w:color="auto" w:fill="A6A6A6"/>
        </w:tcPr>
        <w:p w14:paraId="1C2F6AC8" w14:textId="77777777" w:rsidR="0060571A" w:rsidRPr="00995BEA" w:rsidRDefault="0060571A" w:rsidP="0060571A">
          <w:pPr>
            <w:pStyle w:val="TableParagraph"/>
            <w:spacing w:before="1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Doküman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622047E8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0B73738A" w14:textId="77777777" w:rsidR="0060571A" w:rsidRPr="00995BEA" w:rsidRDefault="0060571A" w:rsidP="0060571A">
          <w:pPr>
            <w:pStyle w:val="TableParagraph"/>
            <w:spacing w:line="165" w:lineRule="exact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5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Koordinatörlüğü</w:t>
          </w:r>
        </w:p>
      </w:tc>
      <w:tc>
        <w:tcPr>
          <w:tcW w:w="2865" w:type="dxa"/>
          <w:shd w:val="clear" w:color="auto" w:fill="A6A6A6"/>
        </w:tcPr>
        <w:p w14:paraId="672429F5" w14:textId="77777777" w:rsidR="0060571A" w:rsidRPr="00995BEA" w:rsidRDefault="0060571A" w:rsidP="0060571A">
          <w:pPr>
            <w:pStyle w:val="TableParagraph"/>
            <w:spacing w:before="1"/>
            <w:ind w:left="410" w:right="40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Yürürlük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716A7803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1C8B0D65" w14:textId="77777777" w:rsidR="0060571A" w:rsidRPr="00995BEA" w:rsidRDefault="0060571A" w:rsidP="0060571A">
          <w:pPr>
            <w:pStyle w:val="TableParagraph"/>
            <w:spacing w:line="165" w:lineRule="exact"/>
            <w:ind w:left="410" w:right="402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Üniversite</w:t>
          </w:r>
          <w:r w:rsidRPr="00995BEA">
            <w:rPr>
              <w:rFonts w:eastAsia="Calibri"/>
              <w:b/>
              <w:spacing w:val="-6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2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Komisyonu</w:t>
          </w:r>
        </w:p>
      </w:tc>
    </w:tr>
  </w:tbl>
  <w:p w14:paraId="00040C69" w14:textId="77777777" w:rsidR="0060571A" w:rsidRDefault="0060571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ABA1" w14:textId="77777777" w:rsidR="001F746F" w:rsidRDefault="001F7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3AE4C" w14:textId="77777777" w:rsidR="00ED3B7C" w:rsidRDefault="00ED3B7C" w:rsidP="0060571A">
      <w:r>
        <w:separator/>
      </w:r>
    </w:p>
  </w:footnote>
  <w:footnote w:type="continuationSeparator" w:id="0">
    <w:p w14:paraId="31B22340" w14:textId="77777777" w:rsidR="00ED3B7C" w:rsidRDefault="00ED3B7C" w:rsidP="0060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C7EBB" w14:textId="77777777" w:rsidR="001F746F" w:rsidRDefault="001F74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A6EFF" w14:textId="33BC85F7" w:rsidR="006C6890" w:rsidRDefault="006C6890">
    <w:pPr>
      <w:pStyle w:val="stBilgi"/>
    </w:pPr>
  </w:p>
  <w:tbl>
    <w:tblPr>
      <w:tblW w:w="98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44"/>
      <w:gridCol w:w="1762"/>
      <w:gridCol w:w="3438"/>
      <w:gridCol w:w="1697"/>
      <w:gridCol w:w="1169"/>
    </w:tblGrid>
    <w:tr w:rsidR="006C6890" w:rsidRPr="007C1C31" w14:paraId="4EFFDD9F" w14:textId="77777777" w:rsidTr="00815A7B">
      <w:trPr>
        <w:trHeight w:val="614"/>
      </w:trPr>
      <w:tc>
        <w:tcPr>
          <w:tcW w:w="1744" w:type="dxa"/>
          <w:vMerge w:val="restart"/>
          <w:shd w:val="clear" w:color="auto" w:fill="auto"/>
        </w:tcPr>
        <w:p w14:paraId="01F0E6EF" w14:textId="77777777" w:rsidR="006C6890" w:rsidRPr="007C1C31" w:rsidRDefault="006C6890" w:rsidP="006C6890">
          <w:pPr>
            <w:jc w:val="center"/>
            <w:rPr>
              <w:sz w:val="22"/>
              <w:szCs w:val="22"/>
            </w:rPr>
          </w:pPr>
          <w:r w:rsidRPr="007C1C31">
            <w:rPr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669EC0CB" wp14:editId="735707FB">
                <wp:simplePos x="0" y="0"/>
                <wp:positionH relativeFrom="column">
                  <wp:posOffset>8890</wp:posOffset>
                </wp:positionH>
                <wp:positionV relativeFrom="paragraph">
                  <wp:posOffset>160020</wp:posOffset>
                </wp:positionV>
                <wp:extent cx="923290" cy="588010"/>
                <wp:effectExtent l="0" t="0" r="0" b="2540"/>
                <wp:wrapNone/>
                <wp:docPr id="6614801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66" w:type="dxa"/>
          <w:gridSpan w:val="4"/>
          <w:shd w:val="clear" w:color="auto" w:fill="auto"/>
        </w:tcPr>
        <w:p w14:paraId="11D81E71" w14:textId="77777777" w:rsidR="006C6890" w:rsidRDefault="006C6890" w:rsidP="006C6890">
          <w:pPr>
            <w:jc w:val="center"/>
            <w:rPr>
              <w:bCs/>
              <w:sz w:val="22"/>
              <w:szCs w:val="22"/>
            </w:rPr>
          </w:pPr>
          <w:r w:rsidRPr="001E358A">
            <w:rPr>
              <w:bCs/>
              <w:sz w:val="22"/>
              <w:szCs w:val="22"/>
            </w:rPr>
            <w:t xml:space="preserve">SÜREKLİ EĞİTİM MERKEZİ (MESEM) </w:t>
          </w:r>
        </w:p>
        <w:p w14:paraId="2B1490B3" w14:textId="77777777" w:rsidR="006C6890" w:rsidRPr="004653CD" w:rsidRDefault="006C6890" w:rsidP="006C6890">
          <w:pPr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DANIŞMA KURULU ÜYESİ GÖREV TANIMI</w:t>
          </w:r>
        </w:p>
      </w:tc>
    </w:tr>
    <w:tr w:rsidR="006C6890" w:rsidRPr="007C1C31" w14:paraId="2AD01985" w14:textId="77777777" w:rsidTr="00815A7B">
      <w:trPr>
        <w:trHeight w:hRule="exact" w:val="312"/>
      </w:trPr>
      <w:tc>
        <w:tcPr>
          <w:tcW w:w="1744" w:type="dxa"/>
          <w:vMerge/>
          <w:shd w:val="clear" w:color="auto" w:fill="auto"/>
        </w:tcPr>
        <w:p w14:paraId="48E5F840" w14:textId="77777777" w:rsidR="006C6890" w:rsidRPr="007C1C31" w:rsidRDefault="006C6890" w:rsidP="006C6890">
          <w:pPr>
            <w:rPr>
              <w:sz w:val="22"/>
              <w:szCs w:val="22"/>
            </w:rPr>
          </w:pPr>
        </w:p>
      </w:tc>
      <w:tc>
        <w:tcPr>
          <w:tcW w:w="1762" w:type="dxa"/>
          <w:shd w:val="clear" w:color="auto" w:fill="auto"/>
        </w:tcPr>
        <w:p w14:paraId="397180C6" w14:textId="77777777" w:rsidR="006C6890" w:rsidRPr="007C1C31" w:rsidRDefault="006C6890" w:rsidP="006C689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Doküman No</w:t>
          </w:r>
          <w:r>
            <w:rPr>
              <w:sz w:val="22"/>
              <w:szCs w:val="22"/>
            </w:rPr>
            <w:t>.</w:t>
          </w:r>
        </w:p>
      </w:tc>
      <w:tc>
        <w:tcPr>
          <w:tcW w:w="3438" w:type="dxa"/>
          <w:shd w:val="clear" w:color="auto" w:fill="auto"/>
        </w:tcPr>
        <w:p w14:paraId="5265F762" w14:textId="77777777" w:rsidR="006C6890" w:rsidRPr="007C1C31" w:rsidRDefault="006C6890" w:rsidP="006C689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 w:rsidRPr="00075783">
            <w:rPr>
              <w:rFonts w:eastAsia="Calibri"/>
              <w:sz w:val="22"/>
              <w:szCs w:val="22"/>
              <w:lang w:eastAsia="en-US"/>
            </w:rPr>
            <w:t>GRT-0</w:t>
          </w:r>
          <w:r>
            <w:rPr>
              <w:rFonts w:eastAsia="Calibri"/>
              <w:sz w:val="22"/>
              <w:szCs w:val="22"/>
              <w:lang w:eastAsia="en-US"/>
            </w:rPr>
            <w:t>43</w:t>
          </w:r>
        </w:p>
      </w:tc>
      <w:tc>
        <w:tcPr>
          <w:tcW w:w="1697" w:type="dxa"/>
          <w:shd w:val="clear" w:color="auto" w:fill="auto"/>
        </w:tcPr>
        <w:p w14:paraId="2CD04112" w14:textId="77777777" w:rsidR="006C6890" w:rsidRPr="007C1C31" w:rsidRDefault="006C6890" w:rsidP="006C689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Tarihi</w:t>
          </w:r>
        </w:p>
      </w:tc>
      <w:tc>
        <w:tcPr>
          <w:tcW w:w="1169" w:type="dxa"/>
          <w:shd w:val="clear" w:color="auto" w:fill="auto"/>
        </w:tcPr>
        <w:p w14:paraId="4C5D1A8B" w14:textId="77777777" w:rsidR="006C6890" w:rsidRPr="007C1C31" w:rsidRDefault="006C6890" w:rsidP="006C6890">
          <w:pPr>
            <w:rPr>
              <w:sz w:val="22"/>
              <w:szCs w:val="22"/>
            </w:rPr>
          </w:pPr>
        </w:p>
      </w:tc>
    </w:tr>
    <w:tr w:rsidR="006C6890" w:rsidRPr="007C1C31" w14:paraId="08B9C298" w14:textId="77777777" w:rsidTr="00815A7B">
      <w:trPr>
        <w:trHeight w:hRule="exact" w:val="312"/>
      </w:trPr>
      <w:tc>
        <w:tcPr>
          <w:tcW w:w="1744" w:type="dxa"/>
          <w:vMerge/>
          <w:shd w:val="clear" w:color="auto" w:fill="auto"/>
        </w:tcPr>
        <w:p w14:paraId="0C6FC0B0" w14:textId="77777777" w:rsidR="006C6890" w:rsidRPr="007C1C31" w:rsidRDefault="006C6890" w:rsidP="006C6890">
          <w:pPr>
            <w:rPr>
              <w:sz w:val="22"/>
              <w:szCs w:val="22"/>
            </w:rPr>
          </w:pPr>
        </w:p>
      </w:tc>
      <w:tc>
        <w:tcPr>
          <w:tcW w:w="1762" w:type="dxa"/>
          <w:shd w:val="clear" w:color="auto" w:fill="auto"/>
        </w:tcPr>
        <w:p w14:paraId="363FCA59" w14:textId="77777777" w:rsidR="006C6890" w:rsidRPr="007C1C31" w:rsidRDefault="006C6890" w:rsidP="006C689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İlk Yayın Tarihi</w:t>
          </w:r>
        </w:p>
      </w:tc>
      <w:tc>
        <w:tcPr>
          <w:tcW w:w="3438" w:type="dxa"/>
          <w:shd w:val="clear" w:color="auto" w:fill="auto"/>
        </w:tcPr>
        <w:p w14:paraId="48428AD4" w14:textId="77777777" w:rsidR="006C6890" w:rsidRPr="007C1C31" w:rsidRDefault="006C6890" w:rsidP="006C689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1697" w:type="dxa"/>
          <w:shd w:val="clear" w:color="auto" w:fill="auto"/>
        </w:tcPr>
        <w:p w14:paraId="3BD4C055" w14:textId="77777777" w:rsidR="006C6890" w:rsidRPr="007C1C31" w:rsidRDefault="006C6890" w:rsidP="006C689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No</w:t>
          </w:r>
          <w:r>
            <w:rPr>
              <w:sz w:val="22"/>
              <w:szCs w:val="22"/>
            </w:rPr>
            <w:t>.</w:t>
          </w:r>
        </w:p>
      </w:tc>
      <w:tc>
        <w:tcPr>
          <w:tcW w:w="1169" w:type="dxa"/>
          <w:shd w:val="clear" w:color="auto" w:fill="auto"/>
        </w:tcPr>
        <w:p w14:paraId="6BE34422" w14:textId="77777777" w:rsidR="006C6890" w:rsidRPr="007C1C31" w:rsidRDefault="006C6890" w:rsidP="006C6890">
          <w:pPr>
            <w:rPr>
              <w:sz w:val="22"/>
              <w:szCs w:val="22"/>
            </w:rPr>
          </w:pPr>
        </w:p>
      </w:tc>
    </w:tr>
    <w:tr w:rsidR="006C6890" w:rsidRPr="007C1C31" w14:paraId="773C7D45" w14:textId="77777777" w:rsidTr="00815A7B">
      <w:trPr>
        <w:trHeight w:hRule="exact" w:val="312"/>
      </w:trPr>
      <w:tc>
        <w:tcPr>
          <w:tcW w:w="1744" w:type="dxa"/>
          <w:vMerge/>
          <w:shd w:val="clear" w:color="auto" w:fill="auto"/>
        </w:tcPr>
        <w:p w14:paraId="596AE69B" w14:textId="77777777" w:rsidR="006C6890" w:rsidRPr="007C1C31" w:rsidRDefault="006C6890" w:rsidP="006C6890">
          <w:pPr>
            <w:rPr>
              <w:sz w:val="22"/>
              <w:szCs w:val="22"/>
            </w:rPr>
          </w:pPr>
        </w:p>
      </w:tc>
      <w:tc>
        <w:tcPr>
          <w:tcW w:w="5200" w:type="dxa"/>
          <w:gridSpan w:val="2"/>
          <w:shd w:val="clear" w:color="auto" w:fill="auto"/>
        </w:tcPr>
        <w:p w14:paraId="751DBAA5" w14:textId="77777777" w:rsidR="006C6890" w:rsidRPr="007C1C31" w:rsidRDefault="006C6890" w:rsidP="006C6890">
          <w:pPr>
            <w:pStyle w:val="Balk1"/>
            <w:ind w:left="-142" w:right="-219"/>
            <w:rPr>
              <w:i/>
              <w:iCs/>
              <w:color w:val="FF0000"/>
              <w:sz w:val="22"/>
              <w:szCs w:val="22"/>
              <w:u w:val="single"/>
            </w:rPr>
          </w:pPr>
        </w:p>
        <w:p w14:paraId="108E5331" w14:textId="77777777" w:rsidR="006C6890" w:rsidRPr="007C1C31" w:rsidRDefault="006C6890" w:rsidP="006C6890">
          <w:pPr>
            <w:rPr>
              <w:sz w:val="22"/>
              <w:szCs w:val="22"/>
            </w:rPr>
          </w:pPr>
        </w:p>
      </w:tc>
      <w:tc>
        <w:tcPr>
          <w:tcW w:w="1697" w:type="dxa"/>
          <w:shd w:val="clear" w:color="auto" w:fill="auto"/>
        </w:tcPr>
        <w:p w14:paraId="3F1A2D08" w14:textId="77777777" w:rsidR="006C6890" w:rsidRPr="007C1C31" w:rsidRDefault="006C6890" w:rsidP="006C689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 xml:space="preserve">Sayfa </w:t>
          </w:r>
          <w:r>
            <w:rPr>
              <w:sz w:val="22"/>
              <w:szCs w:val="22"/>
            </w:rPr>
            <w:t>Adedi</w:t>
          </w:r>
        </w:p>
      </w:tc>
      <w:tc>
        <w:tcPr>
          <w:tcW w:w="1169" w:type="dxa"/>
          <w:shd w:val="clear" w:color="auto" w:fill="auto"/>
        </w:tcPr>
        <w:p w14:paraId="6A3E6884" w14:textId="77777777" w:rsidR="006C6890" w:rsidRPr="007C1C31" w:rsidRDefault="006C6890" w:rsidP="006C689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</w:tr>
  </w:tbl>
  <w:p w14:paraId="6EFCBB29" w14:textId="77777777" w:rsidR="001F746F" w:rsidRDefault="001F74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C06DC" w14:textId="77777777" w:rsidR="001F746F" w:rsidRDefault="001F74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CBA"/>
    <w:multiLevelType w:val="hybridMultilevel"/>
    <w:tmpl w:val="2D36B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47B47"/>
    <w:multiLevelType w:val="hybridMultilevel"/>
    <w:tmpl w:val="4ED2236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0942"/>
    <w:multiLevelType w:val="hybridMultilevel"/>
    <w:tmpl w:val="938A7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B8"/>
    <w:rsid w:val="000125E5"/>
    <w:rsid w:val="00075783"/>
    <w:rsid w:val="001A28DC"/>
    <w:rsid w:val="001E358A"/>
    <w:rsid w:val="001E412E"/>
    <w:rsid w:val="001F746F"/>
    <w:rsid w:val="00241C21"/>
    <w:rsid w:val="002E5FDD"/>
    <w:rsid w:val="00371239"/>
    <w:rsid w:val="003D7B00"/>
    <w:rsid w:val="0040338C"/>
    <w:rsid w:val="00436640"/>
    <w:rsid w:val="004464B0"/>
    <w:rsid w:val="00453317"/>
    <w:rsid w:val="004549DF"/>
    <w:rsid w:val="004653CD"/>
    <w:rsid w:val="004B4B30"/>
    <w:rsid w:val="005A1AFA"/>
    <w:rsid w:val="00604E14"/>
    <w:rsid w:val="0060571A"/>
    <w:rsid w:val="00667B37"/>
    <w:rsid w:val="006C6890"/>
    <w:rsid w:val="0079362F"/>
    <w:rsid w:val="007C48EB"/>
    <w:rsid w:val="0082087F"/>
    <w:rsid w:val="0094731E"/>
    <w:rsid w:val="0099559E"/>
    <w:rsid w:val="009A1164"/>
    <w:rsid w:val="009A65D7"/>
    <w:rsid w:val="009C7269"/>
    <w:rsid w:val="00B13688"/>
    <w:rsid w:val="00B20629"/>
    <w:rsid w:val="00B35966"/>
    <w:rsid w:val="00B606A1"/>
    <w:rsid w:val="00C07DF4"/>
    <w:rsid w:val="00C7511E"/>
    <w:rsid w:val="00DE059B"/>
    <w:rsid w:val="00E76C36"/>
    <w:rsid w:val="00E82C9F"/>
    <w:rsid w:val="00EA58B8"/>
    <w:rsid w:val="00ED3B7C"/>
    <w:rsid w:val="00ED48AD"/>
    <w:rsid w:val="00F17C48"/>
    <w:rsid w:val="00F56723"/>
    <w:rsid w:val="00F62B5B"/>
    <w:rsid w:val="00F6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C4BC7"/>
  <w15:chartTrackingRefBased/>
  <w15:docId w15:val="{DBAEE864-C9BC-4762-9C4F-F9E65CF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A65D7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A65D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A65D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2087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F56723"/>
    <w:pPr>
      <w:widowControl w:val="0"/>
      <w:autoSpaceDE w:val="0"/>
      <w:autoSpaceDN w:val="0"/>
      <w:ind w:left="615" w:hanging="313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7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İSTE-PC</cp:lastModifiedBy>
  <cp:revision>2</cp:revision>
  <dcterms:created xsi:type="dcterms:W3CDTF">2024-06-13T12:27:00Z</dcterms:created>
  <dcterms:modified xsi:type="dcterms:W3CDTF">2024-06-13T12:27:00Z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20f68da274942f5bc8e26b32d27ffe230aa2f00cd8cbc292d8734488c06a6766</vt:lpwstr>
  </property>
</Properties>
</file>