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8DC2A" w14:textId="4CC1F67D" w:rsidR="00B607A7" w:rsidRDefault="00B607A7" w:rsidP="00B607A7">
      <w:pPr>
        <w:pStyle w:val="GvdeMetni"/>
        <w:ind w:left="0"/>
        <w:jc w:val="center"/>
        <w:rPr>
          <w:sz w:val="20"/>
        </w:rPr>
      </w:pPr>
      <w:r>
        <w:rPr>
          <w:noProof/>
          <w:sz w:val="20"/>
          <w:lang w:eastAsia="tr-TR"/>
        </w:rPr>
        <w:drawing>
          <wp:inline distT="0" distB="0" distL="0" distR="0" wp14:anchorId="47AF174F" wp14:editId="231E095E">
            <wp:extent cx="1779487" cy="1773459"/>
            <wp:effectExtent l="0" t="0" r="0" b="0"/>
            <wp:docPr id="1" name="Image 1" descr="https://iste.edu.tr/files/iste_ar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iste.edu.tr/files/iste_arma.png"/>
                    <pic:cNvPicPr/>
                  </pic:nvPicPr>
                  <pic:blipFill>
                    <a:blip r:embed="rId6" cstate="print"/>
                    <a:stretch>
                      <a:fillRect/>
                    </a:stretch>
                  </pic:blipFill>
                  <pic:spPr>
                    <a:xfrm>
                      <a:off x="0" y="0"/>
                      <a:ext cx="1779487" cy="1773459"/>
                    </a:xfrm>
                    <a:prstGeom prst="rect">
                      <a:avLst/>
                    </a:prstGeom>
                  </pic:spPr>
                </pic:pic>
              </a:graphicData>
            </a:graphic>
          </wp:inline>
        </w:drawing>
      </w:r>
    </w:p>
    <w:p w14:paraId="0EB5E18C" w14:textId="77777777" w:rsidR="00B607A7" w:rsidRDefault="00B607A7" w:rsidP="00B607A7">
      <w:pPr>
        <w:pStyle w:val="GvdeMetni"/>
        <w:spacing w:before="368"/>
        <w:ind w:left="0"/>
        <w:rPr>
          <w:sz w:val="36"/>
        </w:rPr>
      </w:pPr>
    </w:p>
    <w:p w14:paraId="2BE94BAF" w14:textId="77777777" w:rsidR="00B607A7" w:rsidRDefault="00B607A7" w:rsidP="00B607A7">
      <w:pPr>
        <w:pStyle w:val="GvdeMetni"/>
        <w:spacing w:before="368"/>
        <w:ind w:left="0"/>
        <w:rPr>
          <w:sz w:val="36"/>
        </w:rPr>
      </w:pPr>
    </w:p>
    <w:p w14:paraId="4F8ECEB8" w14:textId="77777777" w:rsidR="00B607A7" w:rsidRDefault="00B607A7" w:rsidP="00B607A7">
      <w:pPr>
        <w:pStyle w:val="GvdeMetni"/>
        <w:spacing w:before="368"/>
        <w:ind w:left="0"/>
        <w:jc w:val="center"/>
        <w:rPr>
          <w:sz w:val="36"/>
        </w:rPr>
      </w:pPr>
    </w:p>
    <w:p w14:paraId="0E33FAD9" w14:textId="77777777" w:rsidR="00B607A7" w:rsidRDefault="00B607A7" w:rsidP="00B607A7">
      <w:pPr>
        <w:pStyle w:val="GvdeMetni"/>
        <w:spacing w:before="368"/>
        <w:ind w:left="0"/>
        <w:jc w:val="center"/>
        <w:rPr>
          <w:sz w:val="36"/>
        </w:rPr>
      </w:pPr>
    </w:p>
    <w:p w14:paraId="513CF112" w14:textId="349D362C" w:rsidR="00B607A7" w:rsidRPr="00B607A7" w:rsidRDefault="00B607A7" w:rsidP="00B607A7">
      <w:pPr>
        <w:jc w:val="center"/>
        <w:rPr>
          <w:b/>
          <w:sz w:val="32"/>
          <w:szCs w:val="32"/>
        </w:rPr>
      </w:pPr>
      <w:r w:rsidRPr="00B607A7">
        <w:rPr>
          <w:b/>
          <w:sz w:val="32"/>
          <w:szCs w:val="32"/>
        </w:rPr>
        <w:t>Öz Değerleme Raporu</w:t>
      </w:r>
    </w:p>
    <w:p w14:paraId="115D6AB7" w14:textId="77777777" w:rsidR="00B607A7" w:rsidRDefault="00B607A7" w:rsidP="00B607A7">
      <w:pPr>
        <w:pStyle w:val="GvdeMetni"/>
        <w:spacing w:before="368"/>
        <w:ind w:left="0"/>
        <w:rPr>
          <w:sz w:val="36"/>
        </w:rPr>
      </w:pPr>
    </w:p>
    <w:p w14:paraId="1EF2EEEB" w14:textId="77777777" w:rsidR="00B607A7" w:rsidRDefault="00B607A7" w:rsidP="00B607A7">
      <w:pPr>
        <w:pStyle w:val="GvdeMetni"/>
        <w:spacing w:before="368"/>
        <w:ind w:left="0"/>
        <w:rPr>
          <w:sz w:val="36"/>
        </w:rPr>
      </w:pPr>
    </w:p>
    <w:p w14:paraId="256ABD60" w14:textId="52CA668A" w:rsidR="00B607A7" w:rsidRPr="00B607A7" w:rsidRDefault="00B607A7" w:rsidP="00B607A7">
      <w:pPr>
        <w:jc w:val="center"/>
        <w:rPr>
          <w:b/>
          <w:sz w:val="32"/>
          <w:szCs w:val="32"/>
        </w:rPr>
      </w:pPr>
      <w:r w:rsidRPr="00B607A7">
        <w:rPr>
          <w:b/>
          <w:sz w:val="32"/>
          <w:szCs w:val="32"/>
        </w:rPr>
        <w:t>İskenderun Teknik Üniversitesi</w:t>
      </w:r>
    </w:p>
    <w:p w14:paraId="729A6CAE" w14:textId="3FB7D9B0" w:rsidR="00B607A7" w:rsidRDefault="00B607A7" w:rsidP="00B607A7">
      <w:pPr>
        <w:jc w:val="center"/>
        <w:rPr>
          <w:b/>
          <w:sz w:val="32"/>
          <w:szCs w:val="32"/>
        </w:rPr>
      </w:pPr>
      <w:r w:rsidRPr="00B607A7">
        <w:rPr>
          <w:b/>
          <w:sz w:val="32"/>
          <w:szCs w:val="32"/>
        </w:rPr>
        <w:t xml:space="preserve">Erzin Organize Sanayi Bölgesi Meslek </w:t>
      </w:r>
      <w:r>
        <w:rPr>
          <w:b/>
          <w:sz w:val="32"/>
          <w:szCs w:val="32"/>
        </w:rPr>
        <w:t>Y</w:t>
      </w:r>
      <w:r w:rsidRPr="00B607A7">
        <w:rPr>
          <w:b/>
          <w:sz w:val="32"/>
          <w:szCs w:val="32"/>
        </w:rPr>
        <w:t>üksekokulu</w:t>
      </w:r>
    </w:p>
    <w:p w14:paraId="70E4FB97" w14:textId="6193213F" w:rsidR="00B607A7" w:rsidRPr="00AF02CE" w:rsidRDefault="00AF02CE" w:rsidP="00B607A7">
      <w:pPr>
        <w:jc w:val="center"/>
        <w:rPr>
          <w:b/>
          <w:sz w:val="32"/>
          <w:szCs w:val="32"/>
        </w:rPr>
      </w:pPr>
      <w:r w:rsidRPr="00AF02CE">
        <w:rPr>
          <w:b/>
          <w:sz w:val="32"/>
          <w:szCs w:val="32"/>
        </w:rPr>
        <w:t>Bilgisayar Teknolojileri Bölümü</w:t>
      </w:r>
    </w:p>
    <w:p w14:paraId="7A06C7AC" w14:textId="29984F3C" w:rsidR="00B607A7" w:rsidRPr="00B607A7" w:rsidRDefault="00AF02CE" w:rsidP="00B607A7">
      <w:pPr>
        <w:jc w:val="center"/>
        <w:rPr>
          <w:b/>
          <w:sz w:val="32"/>
          <w:szCs w:val="32"/>
        </w:rPr>
      </w:pPr>
      <w:r w:rsidRPr="00AF02CE">
        <w:rPr>
          <w:b/>
          <w:sz w:val="32"/>
          <w:szCs w:val="32"/>
        </w:rPr>
        <w:t>Bilgisayar Programcılığı</w:t>
      </w:r>
      <w:r w:rsidR="00B607A7" w:rsidRPr="00AF02CE">
        <w:rPr>
          <w:b/>
          <w:sz w:val="32"/>
          <w:szCs w:val="32"/>
        </w:rPr>
        <w:t xml:space="preserve"> Programı</w:t>
      </w:r>
    </w:p>
    <w:p w14:paraId="29485196" w14:textId="77777777" w:rsidR="00B607A7" w:rsidRDefault="00B607A7" w:rsidP="00B607A7">
      <w:pPr>
        <w:pStyle w:val="GvdeMetni"/>
        <w:ind w:left="0"/>
        <w:rPr>
          <w:b/>
          <w:sz w:val="36"/>
        </w:rPr>
      </w:pPr>
    </w:p>
    <w:p w14:paraId="566EC36E" w14:textId="77777777" w:rsidR="00B607A7" w:rsidRDefault="00B607A7" w:rsidP="00B607A7">
      <w:pPr>
        <w:pStyle w:val="GvdeMetni"/>
        <w:ind w:left="0"/>
        <w:rPr>
          <w:b/>
          <w:sz w:val="36"/>
        </w:rPr>
      </w:pPr>
    </w:p>
    <w:p w14:paraId="724C27ED" w14:textId="77777777" w:rsidR="00B607A7" w:rsidRDefault="00B607A7" w:rsidP="00B607A7">
      <w:pPr>
        <w:pStyle w:val="GvdeMetni"/>
        <w:ind w:left="0"/>
        <w:rPr>
          <w:b/>
          <w:sz w:val="36"/>
        </w:rPr>
      </w:pPr>
    </w:p>
    <w:p w14:paraId="6EA4AE8C" w14:textId="77777777" w:rsidR="00B607A7" w:rsidRDefault="00B607A7" w:rsidP="00B607A7">
      <w:pPr>
        <w:pStyle w:val="GvdeMetni"/>
        <w:ind w:left="0"/>
        <w:rPr>
          <w:b/>
          <w:sz w:val="36"/>
        </w:rPr>
      </w:pPr>
    </w:p>
    <w:p w14:paraId="2EB9B7F7" w14:textId="19AF1C2B" w:rsidR="00B607A7" w:rsidRDefault="00B607A7" w:rsidP="00AF02CE">
      <w:pPr>
        <w:pStyle w:val="GvdeMetni"/>
        <w:ind w:left="0"/>
        <w:jc w:val="center"/>
        <w:rPr>
          <w:b/>
          <w:sz w:val="36"/>
        </w:rPr>
      </w:pPr>
    </w:p>
    <w:p w14:paraId="1EA35E25" w14:textId="77777777" w:rsidR="00AF02CE" w:rsidRDefault="00AF02CE" w:rsidP="00AF02CE">
      <w:pPr>
        <w:pStyle w:val="GvdeMetni"/>
        <w:ind w:left="0"/>
        <w:jc w:val="center"/>
        <w:rPr>
          <w:b/>
          <w:sz w:val="36"/>
        </w:rPr>
      </w:pPr>
    </w:p>
    <w:p w14:paraId="747B4859" w14:textId="77777777" w:rsidR="00AF02CE" w:rsidRDefault="00AF02CE" w:rsidP="00AF02CE">
      <w:pPr>
        <w:pStyle w:val="GvdeMetni"/>
        <w:ind w:left="0"/>
        <w:jc w:val="center"/>
        <w:rPr>
          <w:b/>
          <w:sz w:val="36"/>
        </w:rPr>
      </w:pPr>
    </w:p>
    <w:p w14:paraId="0C4AAC74" w14:textId="7ED676F4" w:rsidR="00AF02CE" w:rsidRDefault="00AF02CE" w:rsidP="00AF02CE">
      <w:pPr>
        <w:pStyle w:val="GvdeMetni"/>
        <w:ind w:left="0"/>
        <w:jc w:val="center"/>
        <w:rPr>
          <w:b/>
          <w:sz w:val="36"/>
        </w:rPr>
      </w:pPr>
      <w:r>
        <w:rPr>
          <w:b/>
          <w:sz w:val="36"/>
        </w:rPr>
        <w:t>Hazırlayanlar</w:t>
      </w:r>
    </w:p>
    <w:p w14:paraId="4CE9C7F9" w14:textId="19E101CC" w:rsidR="00AF02CE" w:rsidRDefault="00AF02CE" w:rsidP="00AF02CE">
      <w:pPr>
        <w:pStyle w:val="GvdeMetni"/>
        <w:ind w:left="0"/>
        <w:jc w:val="center"/>
        <w:rPr>
          <w:b/>
          <w:sz w:val="36"/>
        </w:rPr>
      </w:pPr>
      <w:r>
        <w:rPr>
          <w:b/>
          <w:sz w:val="36"/>
        </w:rPr>
        <w:t>Öğr. Gör. Hasan KUZU</w:t>
      </w:r>
    </w:p>
    <w:p w14:paraId="41EF6AAE" w14:textId="51DB1FF1" w:rsidR="00FC3712" w:rsidRDefault="00AF02CE" w:rsidP="00AF02CE">
      <w:pPr>
        <w:pStyle w:val="GvdeMetni"/>
        <w:ind w:left="0"/>
        <w:jc w:val="center"/>
        <w:rPr>
          <w:b/>
          <w:sz w:val="36"/>
        </w:rPr>
      </w:pPr>
      <w:r>
        <w:rPr>
          <w:b/>
          <w:sz w:val="36"/>
        </w:rPr>
        <w:t xml:space="preserve">Öğr. Gör. </w:t>
      </w:r>
      <w:r w:rsidR="00F71341">
        <w:rPr>
          <w:b/>
          <w:sz w:val="36"/>
        </w:rPr>
        <w:t xml:space="preserve">Dr. </w:t>
      </w:r>
      <w:r>
        <w:rPr>
          <w:b/>
          <w:sz w:val="36"/>
        </w:rPr>
        <w:t>Nihan ARSLAN NAMLI</w:t>
      </w:r>
    </w:p>
    <w:p w14:paraId="5C43CFE4" w14:textId="77777777" w:rsidR="00FC3712" w:rsidRDefault="00FC3712" w:rsidP="00B607A7">
      <w:pPr>
        <w:pStyle w:val="GvdeMetni"/>
        <w:ind w:left="0"/>
        <w:rPr>
          <w:b/>
          <w:sz w:val="36"/>
        </w:rPr>
      </w:pPr>
    </w:p>
    <w:p w14:paraId="6C3EBA9D" w14:textId="77777777" w:rsidR="00FC3712" w:rsidRDefault="00FC3712" w:rsidP="00B607A7">
      <w:pPr>
        <w:pStyle w:val="GvdeMetni"/>
        <w:ind w:left="0"/>
        <w:rPr>
          <w:b/>
          <w:sz w:val="36"/>
        </w:rPr>
      </w:pPr>
    </w:p>
    <w:p w14:paraId="71FD78B0" w14:textId="77777777" w:rsidR="00FC3712" w:rsidRDefault="00FC3712" w:rsidP="00B607A7">
      <w:pPr>
        <w:pStyle w:val="GvdeMetni"/>
        <w:ind w:left="0"/>
        <w:rPr>
          <w:b/>
          <w:sz w:val="36"/>
        </w:rPr>
      </w:pPr>
    </w:p>
    <w:p w14:paraId="73828790" w14:textId="77777777" w:rsidR="00FC3712" w:rsidRDefault="00FC3712" w:rsidP="00B607A7">
      <w:pPr>
        <w:pStyle w:val="GvdeMetni"/>
        <w:ind w:left="0"/>
        <w:rPr>
          <w:b/>
          <w:sz w:val="36"/>
        </w:rPr>
      </w:pPr>
    </w:p>
    <w:p w14:paraId="59D54074" w14:textId="77777777" w:rsidR="00FC3712" w:rsidRPr="00FC3712" w:rsidRDefault="00FC3712" w:rsidP="00FC3712">
      <w:pPr>
        <w:pStyle w:val="GvdeMetni"/>
        <w:numPr>
          <w:ilvl w:val="0"/>
          <w:numId w:val="1"/>
        </w:numPr>
        <w:rPr>
          <w:b/>
          <w:bCs/>
        </w:rPr>
      </w:pPr>
      <w:r w:rsidRPr="00FC3712">
        <w:rPr>
          <w:b/>
          <w:bCs/>
        </w:rPr>
        <w:t xml:space="preserve">GİRİŞ </w:t>
      </w:r>
    </w:p>
    <w:p w14:paraId="02D761DC" w14:textId="70B48EC0" w:rsidR="00FC3712" w:rsidRPr="00FC3712" w:rsidRDefault="00FC3712" w:rsidP="00FC3712">
      <w:pPr>
        <w:pStyle w:val="GvdeMetni"/>
        <w:ind w:left="360"/>
        <w:rPr>
          <w:b/>
          <w:bCs/>
        </w:rPr>
      </w:pPr>
      <w:r w:rsidRPr="00FC3712">
        <w:rPr>
          <w:b/>
          <w:bCs/>
        </w:rPr>
        <w:t xml:space="preserve">0.1. PROGRAMA AİT BİLGİLER </w:t>
      </w:r>
    </w:p>
    <w:p w14:paraId="2B571595" w14:textId="77777777" w:rsidR="00FC3712" w:rsidRDefault="00FC3712" w:rsidP="00FC3712">
      <w:pPr>
        <w:pStyle w:val="GvdeMetni"/>
      </w:pPr>
    </w:p>
    <w:p w14:paraId="09760914" w14:textId="0092588C" w:rsidR="00FC3712" w:rsidRDefault="00CA4447" w:rsidP="00CA4447">
      <w:pPr>
        <w:pStyle w:val="GvdeMetni"/>
        <w:spacing w:before="240" w:after="240"/>
        <w:ind w:left="357"/>
        <w:jc w:val="both"/>
      </w:pPr>
      <w:r>
        <w:t>B</w:t>
      </w:r>
      <w:r w:rsidRPr="00CA4447">
        <w:t>ilgisayar alanındaki temel kavramları bilen, yazılım</w:t>
      </w:r>
      <w:r>
        <w:t xml:space="preserve">, </w:t>
      </w:r>
      <w:r w:rsidRPr="00CA4447">
        <w:t xml:space="preserve">planlama ve tasarımında görev alıp, takım çalışması yürütebilen, yazılım, kurulum ve test işlemlerini yapabilen, veri güvenliği ve saklanması ile ilgili tedbirleri alabilen, kelime işlemci, hesaplama tablosu, sunu, veri tabanı ve grafik tabanlı tasarım programlarını kurup, kullanabilen ve bu programların program geliştirme modüllerini kullanarak uygulamalar üretebilen, yaygın karşılaşılan yazılım ve donanım arızalarını tespit edip, sorunlara çözüm üretebilen, donanım keşif ve kurulması işlemini yapabilen, kişisel ve ağ işletim sistemlerini tanıyıp, yaygın olanları kullanabilen, ilgili kurumsal süreçlere destek verebilen, mesleği ile ilgili etik, sağlık ve emniyet tedbirlerini gözeten teknik elemanların yetiştirilmesi </w:t>
      </w:r>
      <w:r>
        <w:t xml:space="preserve">hedefi ve </w:t>
      </w:r>
      <w:r w:rsidR="00FC3712">
        <w:t xml:space="preserve">vizyonuyla üniversitemiz Erzin Organize Sanayi Bölgesi Meslek Yüksekokulu </w:t>
      </w:r>
      <w:r w:rsidR="00AF02CE" w:rsidRPr="00AF02CE">
        <w:t>Bilgisayar Teknolojileri</w:t>
      </w:r>
      <w:r w:rsidR="00FC3712" w:rsidRPr="00AF02CE">
        <w:t xml:space="preserve"> Bölümü </w:t>
      </w:r>
      <w:r w:rsidR="00AF02CE" w:rsidRPr="00AF02CE">
        <w:t>Bilgisayar Programcılığı</w:t>
      </w:r>
      <w:r w:rsidR="00FC3712" w:rsidRPr="00AF02CE">
        <w:t xml:space="preserve"> </w:t>
      </w:r>
      <w:r w:rsidR="00AF02CE">
        <w:t>p</w:t>
      </w:r>
      <w:r w:rsidR="00FC3712" w:rsidRPr="00AF02CE">
        <w:t>rogramı öz değerlendirme raporunu oluşturma ihtiyacı doğmuştur.</w:t>
      </w:r>
      <w:r w:rsidR="00FC3712">
        <w:t xml:space="preserve"> </w:t>
      </w:r>
      <w:r w:rsidR="00FC3712" w:rsidRPr="00AF02CE">
        <w:t>Program</w:t>
      </w:r>
      <w:r w:rsidR="00D513CA" w:rsidRPr="00AF02CE">
        <w:t xml:space="preserve">da öğrenci alımları için her </w:t>
      </w:r>
      <w:r w:rsidR="00FC3712" w:rsidRPr="00AF02CE">
        <w:t xml:space="preserve">yıl </w:t>
      </w:r>
      <w:r w:rsidR="00AF02CE" w:rsidRPr="00AF02CE">
        <w:t>5</w:t>
      </w:r>
      <w:r w:rsidR="00D513CA" w:rsidRPr="00AF02CE">
        <w:t xml:space="preserve">0 adet genel kontenjan, </w:t>
      </w:r>
      <w:r w:rsidR="00AF02CE" w:rsidRPr="00AF02CE">
        <w:t>2</w:t>
      </w:r>
      <w:r w:rsidR="00D513CA" w:rsidRPr="00AF02CE">
        <w:t xml:space="preserve"> adet okul birinci kontenjanı, </w:t>
      </w:r>
      <w:r w:rsidR="00AF02CE" w:rsidRPr="00AF02CE">
        <w:t>2</w:t>
      </w:r>
      <w:r w:rsidR="00D513CA" w:rsidRPr="00AF02CE">
        <w:t xml:space="preserve"> adet 34 yaş üstü kadın kontenjanı, 2023 yılı için 1</w:t>
      </w:r>
      <w:r w:rsidR="00AF02CE" w:rsidRPr="00AF02CE">
        <w:t>3</w:t>
      </w:r>
      <w:r w:rsidR="00D513CA" w:rsidRPr="00AF02CE">
        <w:t xml:space="preserve"> adet depremzede kontenjanı bulunmakla birlikte yatay geçiş ile de programa alım yapılabilmektedir.</w:t>
      </w:r>
      <w:r w:rsidR="00D513CA">
        <w:t xml:space="preserve"> </w:t>
      </w:r>
    </w:p>
    <w:p w14:paraId="6195B3B3" w14:textId="1183E5EF" w:rsidR="00FC3712" w:rsidRDefault="00FC3712" w:rsidP="00FC3712">
      <w:pPr>
        <w:pStyle w:val="GvdeMetni"/>
        <w:spacing w:before="240" w:after="240"/>
        <w:ind w:left="357"/>
        <w:jc w:val="both"/>
        <w:rPr>
          <w:b/>
          <w:sz w:val="36"/>
        </w:rPr>
      </w:pPr>
      <w:r>
        <w:t xml:space="preserve">Bu Öz Değerlendirme Raporu; </w:t>
      </w:r>
      <w:r w:rsidR="003C4CF4">
        <w:t>programımızın</w:t>
      </w:r>
      <w:r>
        <w:t xml:space="preserve"> eğitim öğretim kalitesini artırabilmesi ve gerçekleşen hızlı değişimlere ayak uydurabilmesi için uygulaması gereken stratejik gereksinimleri iç ve dış paydaşlardan elde edilen geri bildirimler doğrultusunda değerlendirmek amacıyla hazırlanmıştır. Öz değerlendirmenin bu raporu programımızın bütün sorunlarını tespit etmesi veya çözmesi beklenmemekte ancak sorunların tespit edilmesinde ve çözülmesinde önemli rehberlerden biri olarak kullanılması amaçlanmaktadır.</w:t>
      </w:r>
    </w:p>
    <w:p w14:paraId="33351DA4" w14:textId="4757D3B2" w:rsidR="00984D34" w:rsidRDefault="003C4CF4" w:rsidP="00B607A7">
      <w:pPr>
        <w:pStyle w:val="GvdeMetni"/>
        <w:ind w:left="0"/>
      </w:pPr>
      <w:r>
        <w:rPr>
          <w:b/>
          <w:sz w:val="36"/>
        </w:rPr>
        <w:t xml:space="preserve">    </w:t>
      </w:r>
      <w:r>
        <w:t>Kanıt:</w:t>
      </w:r>
    </w:p>
    <w:p w14:paraId="1C6F32CF" w14:textId="4B2F9F83" w:rsidR="00AF02CE" w:rsidRDefault="00AF02CE" w:rsidP="00B607A7">
      <w:pPr>
        <w:pStyle w:val="GvdeMetni"/>
        <w:ind w:left="0"/>
      </w:pPr>
      <w:r>
        <w:t xml:space="preserve">      </w:t>
      </w:r>
      <w:hyperlink r:id="rId7" w:history="1">
        <w:r w:rsidRPr="00AF02CE">
          <w:rPr>
            <w:rStyle w:val="Kpr"/>
          </w:rPr>
          <w:t>https://iste.edu.tr/eosbmyo-bp</w:t>
        </w:r>
      </w:hyperlink>
    </w:p>
    <w:p w14:paraId="378F4F7F" w14:textId="0D0D1C2B" w:rsidR="00B607A7" w:rsidRDefault="00984D34" w:rsidP="00984D34">
      <w:pPr>
        <w:pStyle w:val="GvdeMetni"/>
        <w:ind w:left="0"/>
      </w:pPr>
      <w:r>
        <w:t xml:space="preserve">    </w:t>
      </w:r>
    </w:p>
    <w:p w14:paraId="092B69F7" w14:textId="77777777" w:rsidR="00984D34" w:rsidRDefault="00984D34" w:rsidP="00984D34">
      <w:pPr>
        <w:pStyle w:val="GvdeMetni"/>
        <w:ind w:left="426"/>
      </w:pPr>
      <w:r>
        <w:t xml:space="preserve">1-ÖĞRENCİLER </w:t>
      </w:r>
    </w:p>
    <w:p w14:paraId="20E9DE7E" w14:textId="77777777" w:rsidR="00395CCF" w:rsidRPr="006F0904" w:rsidRDefault="00984D34" w:rsidP="00395CCF">
      <w:pPr>
        <w:pStyle w:val="GvdeMetni"/>
        <w:spacing w:before="240" w:after="240"/>
        <w:ind w:left="357"/>
        <w:jc w:val="both"/>
        <w:rPr>
          <w:b/>
          <w:bCs/>
          <w:color w:val="FF0000"/>
        </w:rPr>
      </w:pPr>
      <w:r w:rsidRPr="006F0904">
        <w:rPr>
          <w:b/>
          <w:bCs/>
          <w:color w:val="FF0000"/>
        </w:rPr>
        <w:t xml:space="preserve">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w:t>
      </w:r>
    </w:p>
    <w:p w14:paraId="1D2A0C65" w14:textId="4D6B3780" w:rsidR="00395CCF" w:rsidRDefault="00984D34" w:rsidP="00395CCF">
      <w:pPr>
        <w:pStyle w:val="GvdeMetni"/>
        <w:spacing w:before="240" w:after="240"/>
        <w:ind w:left="851" w:hanging="567"/>
        <w:jc w:val="both"/>
      </w:pPr>
      <w:r w:rsidRPr="00ED7C27">
        <w:rPr>
          <w:b/>
          <w:bCs/>
        </w:rPr>
        <w:t>1.1.1.</w:t>
      </w:r>
      <w:r>
        <w:t xml:space="preserve"> Programa hangi nitelikte öğrenci kabul edildiğini açıklayınız. </w:t>
      </w:r>
      <w:r w:rsidR="00623F41">
        <w:t>P</w:t>
      </w:r>
      <w:r>
        <w:t xml:space="preserve">rogram öğrencisi ve mezun sayılarını gösteren Tablo 1.1’i doldurunuz. </w:t>
      </w:r>
    </w:p>
    <w:p w14:paraId="4D7F0676" w14:textId="2B9CBEF1" w:rsidR="00984D34" w:rsidRDefault="00395CCF" w:rsidP="00395CCF">
      <w:pPr>
        <w:pStyle w:val="GvdeMetni"/>
        <w:spacing w:before="240" w:after="240"/>
        <w:ind w:left="357"/>
        <w:jc w:val="both"/>
      </w:pPr>
      <w:r>
        <w:t xml:space="preserve">İskenderun Teknik Üniversitesi Erzin Organize Sanayi Bölgesi Meslek Yüksekokulu </w:t>
      </w:r>
      <w:r w:rsidR="00AF02CE" w:rsidRPr="00AF02CE">
        <w:t xml:space="preserve">Bilgisayar Programcılığı </w:t>
      </w:r>
      <w:r w:rsidR="00AF02CE">
        <w:t>p</w:t>
      </w:r>
      <w:r w:rsidR="00AF02CE" w:rsidRPr="00AF02CE">
        <w:t>rogramı</w:t>
      </w:r>
      <w:r w:rsidR="00AF02CE">
        <w:t xml:space="preserve">na </w:t>
      </w:r>
      <w:r w:rsidR="00984D34">
        <w:t xml:space="preserve">ÖSYM’nin merkezi olarak yaptığı Yüksek Öğretim Kurumları (YKS) sınavı ile öğrenci alınmaktadır. Programa </w:t>
      </w:r>
      <w:r w:rsidR="00AF5013">
        <w:t>lise</w:t>
      </w:r>
      <w:r w:rsidR="00AF02CE">
        <w:t xml:space="preserve"> ve dengi</w:t>
      </w:r>
      <w:r w:rsidR="00AF5013">
        <w:t xml:space="preserve"> </w:t>
      </w:r>
      <w:r w:rsidR="00984D34">
        <w:t xml:space="preserve">mezun </w:t>
      </w:r>
      <w:r w:rsidR="00AF5013">
        <w:t xml:space="preserve">olan </w:t>
      </w:r>
      <w:r w:rsidR="00984D34">
        <w:t>öğrenciler gelebilmektedir. Aynı şekilde her yarıyıl yapılması gereken ders kayıt işlemleri bir başka deyişle kayıt yenileme işlemleri danışman</w:t>
      </w:r>
      <w:r w:rsidR="00AE6EDC">
        <w:t xml:space="preserve"> öğretim elemanı</w:t>
      </w:r>
      <w:r w:rsidR="00984D34">
        <w:t xml:space="preserve"> ve bölüm başkanlığının denetiminde öğrenci bilgi sistemi OB</w:t>
      </w:r>
      <w:r w:rsidR="00AE6EDC">
        <w:t>S</w:t>
      </w:r>
      <w:r w:rsidR="00984D34">
        <w:t xml:space="preserve"> üzerinden internetten yapılabilmektedir. </w:t>
      </w:r>
      <w:r w:rsidR="00AF02CE" w:rsidRPr="00AF02CE">
        <w:t xml:space="preserve">Bilgisayar Programcılığı </w:t>
      </w:r>
      <w:r w:rsidR="00AF02CE">
        <w:t>p</w:t>
      </w:r>
      <w:r w:rsidR="00AF02CE" w:rsidRPr="00AF02CE">
        <w:t>rogramı</w:t>
      </w:r>
      <w:r w:rsidR="00AF02CE">
        <w:t xml:space="preserve">nın </w:t>
      </w:r>
      <w:r w:rsidR="00984D34" w:rsidRPr="00AF02CE">
        <w:t>amacı</w:t>
      </w:r>
      <w:r w:rsidR="00AF02CE" w:rsidRPr="00AF02CE">
        <w:t xml:space="preserve">; </w:t>
      </w:r>
      <w:r w:rsidR="00984D34" w:rsidRPr="00AF02CE">
        <w:t xml:space="preserve"> </w:t>
      </w:r>
      <w:r w:rsidR="00AF02CE" w:rsidRPr="00AF02CE">
        <w:t xml:space="preserve">bilgi işlem teknolojileri alanında ilgili kavram ve terminolojiyi öğrenmiş ve özümsemiş, bu sektörde ihtiyaç duyulan yeni sistemleri tanıma ve </w:t>
      </w:r>
      <w:r w:rsidR="00AF02CE" w:rsidRPr="00AF02CE">
        <w:lastRenderedPageBreak/>
        <w:t>uygulama kabiliyetine haiz, yazılım ve donanımda ortaya çıkacak sorunları çözebilecek, yeni yazılımlar üretebilecek yeteneklere sahip, sektörün ihtiyaçlarını hızlı bir şekilde karşılayabilecek donanımlı, çalışır durumda bulunan bilgi işlem sisteminin bakım, onarım ve işletmesini yapabilecek birikimi olan, kalite güvence de dahil olmak üzere iş hazırlama, tasarım ve işletim sistemlerinde görev alabilecek nitelikte teknik elemanlar yetiştirmektir.</w:t>
      </w:r>
    </w:p>
    <w:p w14:paraId="311D6D9F" w14:textId="53351677" w:rsidR="00623F41" w:rsidRDefault="00623F41" w:rsidP="00395CCF">
      <w:pPr>
        <w:pStyle w:val="GvdeMetni"/>
        <w:spacing w:before="240" w:after="240"/>
        <w:ind w:left="357"/>
        <w:jc w:val="both"/>
      </w:pPr>
      <w:r>
        <w:t xml:space="preserve">Daha önceki yıllarda Dörtyol Meslek Yüksekokulu bünyesinde </w:t>
      </w:r>
      <w:r w:rsidR="001B09E6">
        <w:t xml:space="preserve">eğitim veren </w:t>
      </w:r>
      <w:r w:rsidR="00AF02CE" w:rsidRPr="00AF02CE">
        <w:t xml:space="preserve">Bilgisayar Programcılığı </w:t>
      </w:r>
      <w:r w:rsidR="00AF02CE">
        <w:t>p</w:t>
      </w:r>
      <w:r w:rsidR="00AF02CE" w:rsidRPr="00AF02CE">
        <w:t>rogramı</w:t>
      </w:r>
      <w:r w:rsidR="00AF02CE">
        <w:t xml:space="preserve"> </w:t>
      </w:r>
      <w:r w:rsidR="001B09E6">
        <w:t>2022 yılında Erzin Organize Sanayi Bölgesi Meslek Yüksekokuluna aktarımı yapılmıştır. Kontrol ve Otomasyon Teknolojisi Programına Erzin Organize Sanayi Bölgesi Meslek Yüksekokulu olarak öğrenci alımı 2022 yılında yapılmıştır.</w:t>
      </w:r>
    </w:p>
    <w:p w14:paraId="0EEF4327" w14:textId="526E3FAA" w:rsidR="00300E7A" w:rsidRPr="00BA3016" w:rsidRDefault="00300E7A" w:rsidP="00630125">
      <w:pPr>
        <w:pStyle w:val="GvdeMetni"/>
        <w:spacing w:before="120" w:after="120"/>
        <w:ind w:left="357"/>
        <w:jc w:val="both"/>
        <w:rPr>
          <w:b/>
          <w:bCs/>
        </w:rPr>
      </w:pPr>
      <w:r w:rsidRPr="00300E7A">
        <w:rPr>
          <w:b/>
          <w:bCs/>
        </w:rPr>
        <w:t>Tablo 1.1. P</w:t>
      </w:r>
      <w:r w:rsidRPr="00BA3016">
        <w:rPr>
          <w:b/>
          <w:bCs/>
        </w:rPr>
        <w:t>rograma Alınan Öğrenci ve Programdan Mezun Sayıları</w:t>
      </w:r>
    </w:p>
    <w:tbl>
      <w:tblPr>
        <w:tblStyle w:val="TabloKlavuzu"/>
        <w:tblW w:w="0" w:type="auto"/>
        <w:jc w:val="center"/>
        <w:tblLook w:val="04A0" w:firstRow="1" w:lastRow="0" w:firstColumn="1" w:lastColumn="0" w:noHBand="0" w:noVBand="1"/>
      </w:tblPr>
      <w:tblGrid>
        <w:gridCol w:w="1373"/>
        <w:gridCol w:w="1495"/>
        <w:gridCol w:w="1495"/>
      </w:tblGrid>
      <w:tr w:rsidR="00630125" w:rsidRPr="00BA3016" w14:paraId="04D16109" w14:textId="77777777" w:rsidTr="003C6B15">
        <w:trPr>
          <w:jc w:val="center"/>
        </w:trPr>
        <w:tc>
          <w:tcPr>
            <w:tcW w:w="1373" w:type="dxa"/>
            <w:tcBorders>
              <w:top w:val="single" w:sz="4" w:space="0" w:color="auto"/>
              <w:left w:val="single" w:sz="4" w:space="0" w:color="auto"/>
              <w:bottom w:val="single" w:sz="4" w:space="0" w:color="auto"/>
              <w:right w:val="single" w:sz="4" w:space="0" w:color="auto"/>
            </w:tcBorders>
          </w:tcPr>
          <w:p w14:paraId="06C0B4A0" w14:textId="77777777" w:rsidR="00630125" w:rsidRPr="00BA3016" w:rsidRDefault="00630125" w:rsidP="003C6B15">
            <w:pPr>
              <w:pStyle w:val="GvdeMetni"/>
              <w:ind w:left="0"/>
              <w:jc w:val="both"/>
              <w:rPr>
                <w:b/>
                <w:bCs/>
              </w:rPr>
            </w:pPr>
          </w:p>
        </w:tc>
        <w:tc>
          <w:tcPr>
            <w:tcW w:w="1495" w:type="dxa"/>
            <w:tcBorders>
              <w:top w:val="single" w:sz="4" w:space="0" w:color="auto"/>
              <w:left w:val="single" w:sz="4" w:space="0" w:color="auto"/>
              <w:bottom w:val="single" w:sz="4" w:space="0" w:color="auto"/>
              <w:right w:val="single" w:sz="4" w:space="0" w:color="auto"/>
            </w:tcBorders>
          </w:tcPr>
          <w:p w14:paraId="29DE2083" w14:textId="77777777" w:rsidR="00630125" w:rsidRPr="00BA3016" w:rsidRDefault="00630125" w:rsidP="003C6B15">
            <w:pPr>
              <w:pStyle w:val="GvdeMetni"/>
              <w:ind w:left="0"/>
              <w:jc w:val="center"/>
              <w:rPr>
                <w:b/>
                <w:bCs/>
              </w:rPr>
            </w:pPr>
            <w:r w:rsidRPr="00BA3016">
              <w:rPr>
                <w:b/>
                <w:bCs/>
              </w:rPr>
              <w:t>2022</w:t>
            </w:r>
          </w:p>
        </w:tc>
        <w:tc>
          <w:tcPr>
            <w:tcW w:w="1495" w:type="dxa"/>
            <w:tcBorders>
              <w:top w:val="single" w:sz="4" w:space="0" w:color="auto"/>
              <w:left w:val="single" w:sz="4" w:space="0" w:color="auto"/>
              <w:bottom w:val="single" w:sz="4" w:space="0" w:color="auto"/>
              <w:right w:val="single" w:sz="4" w:space="0" w:color="auto"/>
            </w:tcBorders>
          </w:tcPr>
          <w:p w14:paraId="499218E2" w14:textId="77777777" w:rsidR="00630125" w:rsidRPr="00BA3016" w:rsidRDefault="00630125" w:rsidP="003C6B15">
            <w:pPr>
              <w:pStyle w:val="GvdeMetni"/>
              <w:ind w:left="0"/>
              <w:jc w:val="center"/>
              <w:rPr>
                <w:b/>
                <w:bCs/>
              </w:rPr>
            </w:pPr>
            <w:r w:rsidRPr="00BA3016">
              <w:rPr>
                <w:b/>
                <w:bCs/>
              </w:rPr>
              <w:t>2023</w:t>
            </w:r>
          </w:p>
        </w:tc>
      </w:tr>
      <w:tr w:rsidR="00630125" w:rsidRPr="00BA3016" w14:paraId="3AF8FEC3" w14:textId="77777777" w:rsidTr="003C6B15">
        <w:trPr>
          <w:jc w:val="center"/>
        </w:trPr>
        <w:tc>
          <w:tcPr>
            <w:tcW w:w="1373" w:type="dxa"/>
            <w:tcBorders>
              <w:top w:val="single" w:sz="4" w:space="0" w:color="auto"/>
            </w:tcBorders>
          </w:tcPr>
          <w:p w14:paraId="6F843BF5" w14:textId="77777777" w:rsidR="00630125" w:rsidRPr="00BA3016" w:rsidRDefault="00630125" w:rsidP="003C6B15">
            <w:pPr>
              <w:pStyle w:val="GvdeMetni"/>
              <w:ind w:left="0"/>
              <w:jc w:val="both"/>
              <w:rPr>
                <w:b/>
                <w:bCs/>
              </w:rPr>
            </w:pPr>
            <w:r w:rsidRPr="00BA3016">
              <w:rPr>
                <w:b/>
                <w:bCs/>
              </w:rPr>
              <w:t>Öğrenci</w:t>
            </w:r>
          </w:p>
        </w:tc>
        <w:tc>
          <w:tcPr>
            <w:tcW w:w="1495" w:type="dxa"/>
            <w:tcBorders>
              <w:top w:val="single" w:sz="4" w:space="0" w:color="auto"/>
            </w:tcBorders>
          </w:tcPr>
          <w:p w14:paraId="3EFD0DDB" w14:textId="3C1112B2" w:rsidR="00630125" w:rsidRPr="00BA3016" w:rsidRDefault="00BA3016" w:rsidP="003C6B15">
            <w:pPr>
              <w:pStyle w:val="GvdeMetni"/>
              <w:ind w:left="0"/>
              <w:jc w:val="center"/>
              <w:rPr>
                <w:b/>
                <w:bCs/>
              </w:rPr>
            </w:pPr>
            <w:r w:rsidRPr="00BA3016">
              <w:rPr>
                <w:b/>
                <w:bCs/>
              </w:rPr>
              <w:t>58</w:t>
            </w:r>
          </w:p>
        </w:tc>
        <w:tc>
          <w:tcPr>
            <w:tcW w:w="1495" w:type="dxa"/>
            <w:tcBorders>
              <w:top w:val="single" w:sz="4" w:space="0" w:color="auto"/>
            </w:tcBorders>
          </w:tcPr>
          <w:p w14:paraId="0D095B1C" w14:textId="084A73F4" w:rsidR="00630125" w:rsidRPr="00BA3016" w:rsidRDefault="00BA3016" w:rsidP="003C6B15">
            <w:pPr>
              <w:pStyle w:val="GvdeMetni"/>
              <w:ind w:left="0"/>
              <w:jc w:val="center"/>
              <w:rPr>
                <w:b/>
                <w:bCs/>
              </w:rPr>
            </w:pPr>
            <w:r w:rsidRPr="00BA3016">
              <w:rPr>
                <w:b/>
                <w:bCs/>
              </w:rPr>
              <w:t>60</w:t>
            </w:r>
          </w:p>
        </w:tc>
      </w:tr>
      <w:tr w:rsidR="00630125" w14:paraId="66946709" w14:textId="77777777" w:rsidTr="003C6B15">
        <w:trPr>
          <w:jc w:val="center"/>
        </w:trPr>
        <w:tc>
          <w:tcPr>
            <w:tcW w:w="1373" w:type="dxa"/>
          </w:tcPr>
          <w:p w14:paraId="7D526484" w14:textId="77777777" w:rsidR="00630125" w:rsidRPr="00BA3016" w:rsidRDefault="00630125" w:rsidP="003C6B15">
            <w:pPr>
              <w:pStyle w:val="GvdeMetni"/>
              <w:ind w:left="0"/>
              <w:jc w:val="both"/>
              <w:rPr>
                <w:b/>
                <w:bCs/>
              </w:rPr>
            </w:pPr>
            <w:r w:rsidRPr="00BA3016">
              <w:rPr>
                <w:b/>
                <w:bCs/>
              </w:rPr>
              <w:t>Mezun</w:t>
            </w:r>
          </w:p>
        </w:tc>
        <w:tc>
          <w:tcPr>
            <w:tcW w:w="1495" w:type="dxa"/>
          </w:tcPr>
          <w:p w14:paraId="5CE70873" w14:textId="4FD84634" w:rsidR="00630125" w:rsidRPr="00BA3016" w:rsidRDefault="00BA3016" w:rsidP="003C6B15">
            <w:pPr>
              <w:pStyle w:val="GvdeMetni"/>
              <w:ind w:left="0"/>
              <w:jc w:val="center"/>
              <w:rPr>
                <w:b/>
                <w:bCs/>
              </w:rPr>
            </w:pPr>
            <w:r w:rsidRPr="00BA3016">
              <w:rPr>
                <w:b/>
                <w:bCs/>
              </w:rPr>
              <w:t>-</w:t>
            </w:r>
          </w:p>
        </w:tc>
        <w:tc>
          <w:tcPr>
            <w:tcW w:w="1495" w:type="dxa"/>
          </w:tcPr>
          <w:p w14:paraId="263BFE38" w14:textId="370A06D1" w:rsidR="00630125" w:rsidRPr="00BA3016" w:rsidRDefault="00BA3016" w:rsidP="003C6B15">
            <w:pPr>
              <w:pStyle w:val="GvdeMetni"/>
              <w:ind w:left="0"/>
              <w:jc w:val="center"/>
              <w:rPr>
                <w:b/>
                <w:bCs/>
              </w:rPr>
            </w:pPr>
            <w:r w:rsidRPr="00BA3016">
              <w:rPr>
                <w:b/>
                <w:bCs/>
              </w:rPr>
              <w:t>1</w:t>
            </w:r>
          </w:p>
        </w:tc>
      </w:tr>
    </w:tbl>
    <w:p w14:paraId="62BF851C" w14:textId="7E8B1FBF" w:rsidR="00300E7A" w:rsidRDefault="00AE6EDC" w:rsidP="00BA3016">
      <w:pPr>
        <w:pStyle w:val="GvdeMetni"/>
        <w:spacing w:before="240" w:after="240"/>
        <w:ind w:left="357"/>
        <w:jc w:val="both"/>
      </w:pPr>
      <w:r w:rsidRPr="00BA3016">
        <w:t>Program</w:t>
      </w:r>
      <w:r w:rsidR="00BA3016" w:rsidRPr="00BA3016">
        <w:t>d</w:t>
      </w:r>
      <w:r w:rsidRPr="00BA3016">
        <w:t xml:space="preserve">a 2022 yılında </w:t>
      </w:r>
      <w:r w:rsidR="00BA3016" w:rsidRPr="00BA3016">
        <w:t>58</w:t>
      </w:r>
      <w:r w:rsidRPr="00BA3016">
        <w:t xml:space="preserve">, 2023 yılında </w:t>
      </w:r>
      <w:r w:rsidR="00BA3016" w:rsidRPr="00BA3016">
        <w:t>60</w:t>
      </w:r>
      <w:r w:rsidRPr="00BA3016">
        <w:t xml:space="preserve"> öğrenci </w:t>
      </w:r>
      <w:r w:rsidR="00BA3016" w:rsidRPr="00BA3016">
        <w:t>eğitim öğretim sürecine devam etmektedir.</w:t>
      </w:r>
    </w:p>
    <w:p w14:paraId="3A7BB97E" w14:textId="0873C38E" w:rsidR="00AE6EDC" w:rsidRDefault="00AE6EDC" w:rsidP="00395CCF">
      <w:pPr>
        <w:pStyle w:val="GvdeMetni"/>
        <w:spacing w:before="240" w:after="240"/>
        <w:ind w:left="357"/>
        <w:jc w:val="both"/>
      </w:pPr>
      <w:r w:rsidRPr="00ED7C27">
        <w:rPr>
          <w:b/>
          <w:bCs/>
        </w:rPr>
        <w:t>1.1.2.</w:t>
      </w:r>
      <w:r>
        <w:t xml:space="preserve"> Tablo 1.2’ye programa yeni kayıt yaptıran öğrencilerin sayılarını, giriş puanlarını ve başarı sırasını yazınız.</w:t>
      </w:r>
    </w:p>
    <w:tbl>
      <w:tblPr>
        <w:tblpPr w:leftFromText="141" w:rightFromText="141" w:vertAnchor="text" w:horzAnchor="margin" w:tblpXSpec="center" w:tblpY="619"/>
        <w:tblW w:w="10788" w:type="dxa"/>
        <w:tblLayout w:type="fixed"/>
        <w:tblCellMar>
          <w:left w:w="70" w:type="dxa"/>
          <w:right w:w="70" w:type="dxa"/>
        </w:tblCellMar>
        <w:tblLook w:val="04A0" w:firstRow="1" w:lastRow="0" w:firstColumn="1" w:lastColumn="0" w:noHBand="0" w:noVBand="1"/>
      </w:tblPr>
      <w:tblGrid>
        <w:gridCol w:w="704"/>
        <w:gridCol w:w="992"/>
        <w:gridCol w:w="851"/>
        <w:gridCol w:w="709"/>
        <w:gridCol w:w="758"/>
        <w:gridCol w:w="943"/>
        <w:gridCol w:w="850"/>
        <w:gridCol w:w="787"/>
        <w:gridCol w:w="910"/>
        <w:gridCol w:w="996"/>
        <w:gridCol w:w="851"/>
        <w:gridCol w:w="707"/>
        <w:gridCol w:w="722"/>
        <w:gridCol w:w="8"/>
      </w:tblGrid>
      <w:tr w:rsidR="00C379C1" w:rsidRPr="00965A4F" w14:paraId="19EAE0B0" w14:textId="1500C268" w:rsidTr="00C379C1">
        <w:trPr>
          <w:trHeight w:val="937"/>
        </w:trPr>
        <w:tc>
          <w:tcPr>
            <w:tcW w:w="704" w:type="dxa"/>
            <w:vMerge w:val="restart"/>
            <w:tcBorders>
              <w:top w:val="single" w:sz="4" w:space="0" w:color="auto"/>
              <w:left w:val="single" w:sz="4" w:space="0" w:color="auto"/>
              <w:right w:val="single" w:sz="4" w:space="0" w:color="auto"/>
            </w:tcBorders>
            <w:shd w:val="clear" w:color="000000" w:fill="E2EFDA"/>
          </w:tcPr>
          <w:p w14:paraId="3887374F" w14:textId="77777777" w:rsidR="00C379C1" w:rsidRPr="00E34A44" w:rsidRDefault="00C379C1" w:rsidP="00E34A44">
            <w:pPr>
              <w:jc w:val="center"/>
              <w:rPr>
                <w:rFonts w:ascii="Calibri" w:hAnsi="Calibri" w:cs="Calibri"/>
                <w:b/>
                <w:bCs/>
                <w:color w:val="000000"/>
                <w:lang w:eastAsia="tr-TR"/>
              </w:rPr>
            </w:pPr>
          </w:p>
          <w:p w14:paraId="3661B042" w14:textId="77777777" w:rsidR="00C379C1" w:rsidRPr="00C379C1" w:rsidRDefault="00C379C1" w:rsidP="00E34A44">
            <w:pPr>
              <w:jc w:val="center"/>
              <w:rPr>
                <w:rFonts w:ascii="Calibri" w:hAnsi="Calibri" w:cs="Calibri"/>
                <w:b/>
                <w:bCs/>
                <w:color w:val="000000"/>
                <w:sz w:val="16"/>
                <w:szCs w:val="16"/>
                <w:lang w:eastAsia="tr-TR"/>
              </w:rPr>
            </w:pPr>
          </w:p>
          <w:p w14:paraId="5CB3B6A8" w14:textId="1B7D02B5" w:rsidR="00C379C1" w:rsidRPr="00C379C1" w:rsidRDefault="00C379C1" w:rsidP="00C379C1">
            <w:pPr>
              <w:jc w:val="center"/>
              <w:rPr>
                <w:rFonts w:ascii="Calibri" w:hAnsi="Calibri" w:cs="Calibri"/>
                <w:b/>
                <w:bCs/>
                <w:color w:val="000000"/>
                <w:sz w:val="20"/>
                <w:szCs w:val="20"/>
                <w:lang w:eastAsia="tr-TR"/>
              </w:rPr>
            </w:pPr>
            <w:r w:rsidRPr="00C379C1">
              <w:rPr>
                <w:rFonts w:ascii="Calibri" w:hAnsi="Calibri" w:cs="Calibri"/>
                <w:b/>
                <w:bCs/>
                <w:color w:val="000000"/>
                <w:sz w:val="20"/>
                <w:szCs w:val="20"/>
                <w:lang w:eastAsia="tr-TR"/>
              </w:rPr>
              <w:t>Yıl</w:t>
            </w:r>
          </w:p>
        </w:tc>
        <w:tc>
          <w:tcPr>
            <w:tcW w:w="3310" w:type="dxa"/>
            <w:gridSpan w:val="4"/>
            <w:tcBorders>
              <w:top w:val="single" w:sz="4" w:space="0" w:color="auto"/>
              <w:left w:val="single" w:sz="4" w:space="0" w:color="auto"/>
              <w:bottom w:val="single" w:sz="4" w:space="0" w:color="auto"/>
              <w:right w:val="single" w:sz="4" w:space="0" w:color="auto"/>
            </w:tcBorders>
            <w:shd w:val="clear" w:color="000000" w:fill="E2EFDA"/>
            <w:vAlign w:val="center"/>
          </w:tcPr>
          <w:p w14:paraId="75732D56" w14:textId="77777777" w:rsidR="00C379C1" w:rsidRPr="00E34A44" w:rsidRDefault="00C379C1" w:rsidP="00E34A44">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Genel Yerleştirme</w:t>
            </w:r>
          </w:p>
        </w:tc>
        <w:tc>
          <w:tcPr>
            <w:tcW w:w="3490" w:type="dxa"/>
            <w:gridSpan w:val="4"/>
            <w:tcBorders>
              <w:top w:val="single" w:sz="4" w:space="0" w:color="auto"/>
              <w:left w:val="nil"/>
              <w:bottom w:val="single" w:sz="4" w:space="0" w:color="auto"/>
              <w:right w:val="single" w:sz="4" w:space="0" w:color="auto"/>
            </w:tcBorders>
            <w:shd w:val="clear" w:color="000000" w:fill="E2EFDA"/>
            <w:vAlign w:val="center"/>
          </w:tcPr>
          <w:p w14:paraId="5E9F2211" w14:textId="77777777" w:rsidR="00C379C1" w:rsidRPr="00E34A44" w:rsidRDefault="00C379C1" w:rsidP="00E34A44">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Depremzede Yerleştirme</w:t>
            </w:r>
          </w:p>
        </w:tc>
        <w:tc>
          <w:tcPr>
            <w:tcW w:w="3284" w:type="dxa"/>
            <w:gridSpan w:val="5"/>
            <w:tcBorders>
              <w:top w:val="single" w:sz="4" w:space="0" w:color="auto"/>
              <w:left w:val="nil"/>
              <w:bottom w:val="single" w:sz="4" w:space="0" w:color="auto"/>
              <w:right w:val="single" w:sz="4" w:space="0" w:color="auto"/>
            </w:tcBorders>
            <w:shd w:val="clear" w:color="000000" w:fill="E2EFDA"/>
            <w:vAlign w:val="center"/>
          </w:tcPr>
          <w:p w14:paraId="592EDA7C" w14:textId="5DA442E2" w:rsidR="00C379C1" w:rsidRPr="00E34A44" w:rsidRDefault="00C379C1" w:rsidP="00E34A44">
            <w:pPr>
              <w:widowControl/>
              <w:autoSpaceDE/>
              <w:autoSpaceDN/>
              <w:jc w:val="center"/>
              <w:rPr>
                <w:rFonts w:ascii="Calibri" w:hAnsi="Calibri" w:cs="Calibri"/>
                <w:b/>
                <w:bCs/>
                <w:color w:val="000000"/>
                <w:lang w:eastAsia="tr-TR"/>
              </w:rPr>
            </w:pPr>
            <w:r w:rsidRPr="00C379C1">
              <w:rPr>
                <w:rFonts w:ascii="Calibri" w:hAnsi="Calibri" w:cs="Calibri"/>
                <w:b/>
                <w:bCs/>
                <w:color w:val="000000"/>
                <w:lang w:eastAsia="tr-TR"/>
              </w:rPr>
              <w:t>34 Yaş Üstü Kadın Yerleştirme</w:t>
            </w:r>
          </w:p>
        </w:tc>
      </w:tr>
      <w:tr w:rsidR="00C379C1" w:rsidRPr="00965A4F" w14:paraId="75BB3B5D" w14:textId="1C8B76CA" w:rsidTr="00C379C1">
        <w:trPr>
          <w:gridAfter w:val="1"/>
          <w:wAfter w:w="8" w:type="dxa"/>
          <w:trHeight w:val="587"/>
        </w:trPr>
        <w:tc>
          <w:tcPr>
            <w:tcW w:w="704" w:type="dxa"/>
            <w:vMerge/>
            <w:tcBorders>
              <w:left w:val="single" w:sz="4" w:space="0" w:color="auto"/>
              <w:bottom w:val="single" w:sz="4" w:space="0" w:color="auto"/>
              <w:right w:val="single" w:sz="4" w:space="0" w:color="auto"/>
            </w:tcBorders>
            <w:shd w:val="clear" w:color="000000" w:fill="E2EFDA"/>
          </w:tcPr>
          <w:p w14:paraId="62BA72BD" w14:textId="77777777" w:rsidR="00C379C1" w:rsidRPr="00E34A44" w:rsidRDefault="00C379C1" w:rsidP="00C379C1">
            <w:pPr>
              <w:widowControl/>
              <w:autoSpaceDE/>
              <w:autoSpaceDN/>
              <w:jc w:val="center"/>
              <w:rPr>
                <w:rFonts w:ascii="Calibri" w:hAnsi="Calibri" w:cs="Calibri"/>
                <w:b/>
                <w:bCs/>
                <w:color w:val="000000"/>
                <w:lang w:eastAsia="tr-TR"/>
              </w:rPr>
            </w:pPr>
          </w:p>
        </w:tc>
        <w:tc>
          <w:tcPr>
            <w:tcW w:w="99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D09C58"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Kontenjan</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4F0AB415"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Yerleşen</w:t>
            </w:r>
          </w:p>
        </w:tc>
        <w:tc>
          <w:tcPr>
            <w:tcW w:w="709" w:type="dxa"/>
            <w:tcBorders>
              <w:top w:val="single" w:sz="4" w:space="0" w:color="auto"/>
              <w:left w:val="nil"/>
              <w:bottom w:val="single" w:sz="4" w:space="0" w:color="auto"/>
              <w:right w:val="single" w:sz="4" w:space="0" w:color="auto"/>
            </w:tcBorders>
            <w:shd w:val="clear" w:color="000000" w:fill="E2EFDA"/>
            <w:vAlign w:val="center"/>
            <w:hideMark/>
          </w:tcPr>
          <w:p w14:paraId="68AB7AD8"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Küçük Puan</w:t>
            </w:r>
          </w:p>
        </w:tc>
        <w:tc>
          <w:tcPr>
            <w:tcW w:w="758" w:type="dxa"/>
            <w:tcBorders>
              <w:top w:val="single" w:sz="4" w:space="0" w:color="auto"/>
              <w:left w:val="nil"/>
              <w:bottom w:val="single" w:sz="4" w:space="0" w:color="auto"/>
              <w:right w:val="single" w:sz="4" w:space="0" w:color="auto"/>
            </w:tcBorders>
            <w:shd w:val="clear" w:color="000000" w:fill="E2EFDA"/>
            <w:vAlign w:val="center"/>
            <w:hideMark/>
          </w:tcPr>
          <w:p w14:paraId="15949BEB"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Büyük Puan</w:t>
            </w:r>
          </w:p>
        </w:tc>
        <w:tc>
          <w:tcPr>
            <w:tcW w:w="943" w:type="dxa"/>
            <w:tcBorders>
              <w:top w:val="single" w:sz="4" w:space="0" w:color="auto"/>
              <w:left w:val="nil"/>
              <w:bottom w:val="single" w:sz="4" w:space="0" w:color="auto"/>
              <w:right w:val="single" w:sz="4" w:space="0" w:color="auto"/>
            </w:tcBorders>
            <w:shd w:val="clear" w:color="000000" w:fill="E2EFDA"/>
            <w:vAlign w:val="center"/>
            <w:hideMark/>
          </w:tcPr>
          <w:p w14:paraId="012E4BFC"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Kontenjan</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825AC34"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Yerleşen</w:t>
            </w:r>
          </w:p>
        </w:tc>
        <w:tc>
          <w:tcPr>
            <w:tcW w:w="787" w:type="dxa"/>
            <w:tcBorders>
              <w:top w:val="single" w:sz="4" w:space="0" w:color="auto"/>
              <w:left w:val="nil"/>
              <w:bottom w:val="single" w:sz="4" w:space="0" w:color="auto"/>
              <w:right w:val="single" w:sz="4" w:space="0" w:color="auto"/>
            </w:tcBorders>
            <w:shd w:val="clear" w:color="000000" w:fill="E2EFDA"/>
            <w:vAlign w:val="center"/>
            <w:hideMark/>
          </w:tcPr>
          <w:p w14:paraId="084C46CC" w14:textId="77777777" w:rsidR="00C379C1" w:rsidRPr="00C379C1" w:rsidRDefault="00C379C1" w:rsidP="00C379C1">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Küçük Puan</w:t>
            </w:r>
          </w:p>
        </w:tc>
        <w:tc>
          <w:tcPr>
            <w:tcW w:w="910" w:type="dxa"/>
            <w:tcBorders>
              <w:top w:val="single" w:sz="4" w:space="0" w:color="auto"/>
              <w:left w:val="nil"/>
              <w:bottom w:val="single" w:sz="4" w:space="0" w:color="auto"/>
              <w:right w:val="single" w:sz="4" w:space="0" w:color="auto"/>
            </w:tcBorders>
            <w:shd w:val="clear" w:color="000000" w:fill="E2EFDA"/>
            <w:vAlign w:val="center"/>
            <w:hideMark/>
          </w:tcPr>
          <w:p w14:paraId="7144C15F" w14:textId="77777777" w:rsidR="00C379C1" w:rsidRPr="00C379C1" w:rsidRDefault="00C379C1" w:rsidP="00C379C1">
            <w:pPr>
              <w:widowControl/>
              <w:autoSpaceDE/>
              <w:autoSpaceDN/>
              <w:jc w:val="center"/>
              <w:rPr>
                <w:rFonts w:ascii="Arial" w:hAnsi="Arial" w:cs="Arial"/>
                <w:b/>
                <w:bCs/>
                <w:color w:val="FFFFFF" w:themeColor="background1"/>
                <w:sz w:val="16"/>
                <w:szCs w:val="16"/>
                <w:lang w:eastAsia="tr-TR"/>
              </w:rPr>
            </w:pPr>
            <w:r w:rsidRPr="00C379C1">
              <w:rPr>
                <w:rFonts w:ascii="Arial" w:hAnsi="Arial" w:cs="Arial"/>
                <w:b/>
                <w:bCs/>
                <w:color w:val="000000"/>
                <w:sz w:val="16"/>
                <w:szCs w:val="16"/>
                <w:lang w:eastAsia="tr-TR"/>
              </w:rPr>
              <w:t>En Büyük Puan</w:t>
            </w:r>
          </w:p>
        </w:tc>
        <w:tc>
          <w:tcPr>
            <w:tcW w:w="996" w:type="dxa"/>
            <w:tcBorders>
              <w:top w:val="single" w:sz="4" w:space="0" w:color="auto"/>
              <w:left w:val="nil"/>
              <w:bottom w:val="single" w:sz="4" w:space="0" w:color="auto"/>
              <w:right w:val="single" w:sz="4" w:space="0" w:color="auto"/>
            </w:tcBorders>
            <w:shd w:val="clear" w:color="000000" w:fill="E2EFDA"/>
            <w:vAlign w:val="center"/>
          </w:tcPr>
          <w:p w14:paraId="410A18CB" w14:textId="3CD95DEC"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Kontenjan</w:t>
            </w:r>
          </w:p>
        </w:tc>
        <w:tc>
          <w:tcPr>
            <w:tcW w:w="851" w:type="dxa"/>
            <w:tcBorders>
              <w:top w:val="single" w:sz="4" w:space="0" w:color="auto"/>
              <w:left w:val="nil"/>
              <w:bottom w:val="single" w:sz="4" w:space="0" w:color="auto"/>
              <w:right w:val="single" w:sz="4" w:space="0" w:color="auto"/>
            </w:tcBorders>
            <w:shd w:val="clear" w:color="000000" w:fill="E2EFDA"/>
            <w:vAlign w:val="center"/>
          </w:tcPr>
          <w:p w14:paraId="6335CFCC" w14:textId="79F4F089"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Yerleşen</w:t>
            </w:r>
          </w:p>
        </w:tc>
        <w:tc>
          <w:tcPr>
            <w:tcW w:w="707" w:type="dxa"/>
            <w:tcBorders>
              <w:top w:val="single" w:sz="4" w:space="0" w:color="auto"/>
              <w:left w:val="nil"/>
              <w:bottom w:val="single" w:sz="4" w:space="0" w:color="auto"/>
              <w:right w:val="single" w:sz="4" w:space="0" w:color="auto"/>
            </w:tcBorders>
            <w:shd w:val="clear" w:color="000000" w:fill="E2EFDA"/>
            <w:vAlign w:val="center"/>
          </w:tcPr>
          <w:p w14:paraId="18C8BCB7" w14:textId="44BCB4C0"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En Küçük Puan</w:t>
            </w:r>
          </w:p>
        </w:tc>
        <w:tc>
          <w:tcPr>
            <w:tcW w:w="722" w:type="dxa"/>
            <w:tcBorders>
              <w:top w:val="single" w:sz="4" w:space="0" w:color="auto"/>
              <w:left w:val="nil"/>
              <w:bottom w:val="single" w:sz="4" w:space="0" w:color="auto"/>
              <w:right w:val="single" w:sz="4" w:space="0" w:color="auto"/>
            </w:tcBorders>
            <w:shd w:val="clear" w:color="000000" w:fill="E2EFDA"/>
            <w:vAlign w:val="center"/>
          </w:tcPr>
          <w:p w14:paraId="2D58D211" w14:textId="166F02B1" w:rsidR="00C379C1" w:rsidRPr="00C379C1" w:rsidRDefault="00C379C1" w:rsidP="00C379C1">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En Büyük Puan</w:t>
            </w:r>
          </w:p>
        </w:tc>
      </w:tr>
      <w:tr w:rsidR="00C379C1" w:rsidRPr="00E34A44" w14:paraId="6E275B19" w14:textId="437F8FDF" w:rsidTr="00027306">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2AE167AE" w14:textId="77777777" w:rsidR="00C379C1" w:rsidRPr="00027306" w:rsidRDefault="00C379C1"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2023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45352A8" w14:textId="5AD66255"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50</w:t>
            </w:r>
          </w:p>
        </w:tc>
        <w:tc>
          <w:tcPr>
            <w:tcW w:w="851" w:type="dxa"/>
            <w:tcBorders>
              <w:top w:val="nil"/>
              <w:left w:val="nil"/>
              <w:bottom w:val="single" w:sz="4" w:space="0" w:color="auto"/>
              <w:right w:val="single" w:sz="4" w:space="0" w:color="auto"/>
            </w:tcBorders>
            <w:shd w:val="clear" w:color="auto" w:fill="auto"/>
            <w:noWrap/>
            <w:vAlign w:val="center"/>
          </w:tcPr>
          <w:p w14:paraId="2B96C5B5" w14:textId="77422A8E"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52</w:t>
            </w:r>
          </w:p>
        </w:tc>
        <w:tc>
          <w:tcPr>
            <w:tcW w:w="709" w:type="dxa"/>
            <w:tcBorders>
              <w:top w:val="nil"/>
              <w:left w:val="nil"/>
              <w:bottom w:val="single" w:sz="4" w:space="0" w:color="auto"/>
              <w:right w:val="single" w:sz="4" w:space="0" w:color="auto"/>
            </w:tcBorders>
            <w:shd w:val="clear" w:color="auto" w:fill="auto"/>
            <w:noWrap/>
            <w:vAlign w:val="center"/>
          </w:tcPr>
          <w:p w14:paraId="522B7FF4" w14:textId="19F6571E"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263,69</w:t>
            </w:r>
          </w:p>
        </w:tc>
        <w:tc>
          <w:tcPr>
            <w:tcW w:w="758" w:type="dxa"/>
            <w:tcBorders>
              <w:top w:val="nil"/>
              <w:left w:val="nil"/>
              <w:bottom w:val="single" w:sz="4" w:space="0" w:color="auto"/>
              <w:right w:val="single" w:sz="4" w:space="0" w:color="auto"/>
            </w:tcBorders>
            <w:shd w:val="clear" w:color="auto" w:fill="auto"/>
            <w:noWrap/>
            <w:vAlign w:val="center"/>
          </w:tcPr>
          <w:p w14:paraId="69D88D41" w14:textId="26F5D2DA"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334,989</w:t>
            </w:r>
          </w:p>
        </w:tc>
        <w:tc>
          <w:tcPr>
            <w:tcW w:w="943" w:type="dxa"/>
            <w:tcBorders>
              <w:top w:val="nil"/>
              <w:left w:val="nil"/>
              <w:bottom w:val="single" w:sz="4" w:space="0" w:color="auto"/>
              <w:right w:val="single" w:sz="4" w:space="0" w:color="auto"/>
            </w:tcBorders>
            <w:shd w:val="clear" w:color="auto" w:fill="auto"/>
            <w:noWrap/>
            <w:vAlign w:val="center"/>
          </w:tcPr>
          <w:p w14:paraId="33AFD9BF" w14:textId="3A5399E5"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13</w:t>
            </w:r>
          </w:p>
        </w:tc>
        <w:tc>
          <w:tcPr>
            <w:tcW w:w="850" w:type="dxa"/>
            <w:tcBorders>
              <w:top w:val="nil"/>
              <w:left w:val="nil"/>
              <w:bottom w:val="single" w:sz="4" w:space="0" w:color="auto"/>
              <w:right w:val="single" w:sz="4" w:space="0" w:color="auto"/>
            </w:tcBorders>
            <w:shd w:val="clear" w:color="auto" w:fill="auto"/>
            <w:noWrap/>
            <w:vAlign w:val="center"/>
          </w:tcPr>
          <w:p w14:paraId="7C4133C6" w14:textId="252AF017"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13</w:t>
            </w:r>
          </w:p>
        </w:tc>
        <w:tc>
          <w:tcPr>
            <w:tcW w:w="787" w:type="dxa"/>
            <w:tcBorders>
              <w:top w:val="nil"/>
              <w:left w:val="nil"/>
              <w:bottom w:val="single" w:sz="4" w:space="0" w:color="auto"/>
              <w:right w:val="single" w:sz="4" w:space="0" w:color="auto"/>
            </w:tcBorders>
            <w:shd w:val="clear" w:color="auto" w:fill="auto"/>
            <w:noWrap/>
            <w:vAlign w:val="center"/>
          </w:tcPr>
          <w:p w14:paraId="6C6C2664" w14:textId="79E36629"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258,180</w:t>
            </w:r>
          </w:p>
        </w:tc>
        <w:tc>
          <w:tcPr>
            <w:tcW w:w="910" w:type="dxa"/>
            <w:tcBorders>
              <w:top w:val="nil"/>
              <w:left w:val="nil"/>
              <w:bottom w:val="single" w:sz="4" w:space="0" w:color="auto"/>
              <w:right w:val="single" w:sz="4" w:space="0" w:color="auto"/>
            </w:tcBorders>
            <w:shd w:val="clear" w:color="auto" w:fill="auto"/>
            <w:noWrap/>
            <w:vAlign w:val="center"/>
          </w:tcPr>
          <w:p w14:paraId="0C09C716" w14:textId="23D31BF2" w:rsidR="00C379C1" w:rsidRPr="00027306" w:rsidRDefault="00C379C1"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263,3634</w:t>
            </w:r>
          </w:p>
        </w:tc>
        <w:tc>
          <w:tcPr>
            <w:tcW w:w="996" w:type="dxa"/>
            <w:tcBorders>
              <w:top w:val="nil"/>
              <w:left w:val="nil"/>
              <w:bottom w:val="single" w:sz="4" w:space="0" w:color="auto"/>
              <w:right w:val="single" w:sz="4" w:space="0" w:color="auto"/>
            </w:tcBorders>
            <w:vAlign w:val="center"/>
          </w:tcPr>
          <w:p w14:paraId="519EC219" w14:textId="079D6FAF"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w:t>
            </w:r>
          </w:p>
        </w:tc>
        <w:tc>
          <w:tcPr>
            <w:tcW w:w="851" w:type="dxa"/>
            <w:tcBorders>
              <w:top w:val="nil"/>
              <w:left w:val="nil"/>
              <w:bottom w:val="single" w:sz="4" w:space="0" w:color="auto"/>
              <w:right w:val="single" w:sz="4" w:space="0" w:color="auto"/>
            </w:tcBorders>
            <w:vAlign w:val="center"/>
          </w:tcPr>
          <w:p w14:paraId="0018F1D8" w14:textId="3DD23C27"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w:t>
            </w:r>
          </w:p>
        </w:tc>
        <w:tc>
          <w:tcPr>
            <w:tcW w:w="707" w:type="dxa"/>
            <w:tcBorders>
              <w:top w:val="nil"/>
              <w:left w:val="nil"/>
              <w:bottom w:val="single" w:sz="4" w:space="0" w:color="auto"/>
              <w:right w:val="single" w:sz="4" w:space="0" w:color="auto"/>
            </w:tcBorders>
            <w:vAlign w:val="center"/>
          </w:tcPr>
          <w:p w14:paraId="5DF3B791" w14:textId="3443C85E"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226,42</w:t>
            </w:r>
          </w:p>
        </w:tc>
        <w:tc>
          <w:tcPr>
            <w:tcW w:w="722" w:type="dxa"/>
            <w:tcBorders>
              <w:top w:val="nil"/>
              <w:left w:val="nil"/>
              <w:bottom w:val="single" w:sz="4" w:space="0" w:color="auto"/>
              <w:right w:val="single" w:sz="4" w:space="0" w:color="auto"/>
            </w:tcBorders>
            <w:vAlign w:val="center"/>
          </w:tcPr>
          <w:p w14:paraId="0FBF329C" w14:textId="444D8C2E"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226,42</w:t>
            </w:r>
          </w:p>
        </w:tc>
      </w:tr>
      <w:tr w:rsidR="00C379C1" w:rsidRPr="00E34A44" w14:paraId="1F479A58" w14:textId="350540EC" w:rsidTr="00027306">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76DED28D" w14:textId="77777777" w:rsidR="00C379C1" w:rsidRPr="00027306" w:rsidRDefault="00C379C1"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2022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D4070D1" w14:textId="32767F47"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52</w:t>
            </w:r>
          </w:p>
        </w:tc>
        <w:tc>
          <w:tcPr>
            <w:tcW w:w="851" w:type="dxa"/>
            <w:tcBorders>
              <w:top w:val="nil"/>
              <w:left w:val="nil"/>
              <w:bottom w:val="single" w:sz="4" w:space="0" w:color="auto"/>
              <w:right w:val="single" w:sz="4" w:space="0" w:color="auto"/>
            </w:tcBorders>
            <w:shd w:val="clear" w:color="auto" w:fill="auto"/>
            <w:noWrap/>
            <w:vAlign w:val="center"/>
          </w:tcPr>
          <w:p w14:paraId="0C34FD09" w14:textId="4A7E3EBB"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54</w:t>
            </w:r>
          </w:p>
        </w:tc>
        <w:tc>
          <w:tcPr>
            <w:tcW w:w="709" w:type="dxa"/>
            <w:tcBorders>
              <w:top w:val="nil"/>
              <w:left w:val="nil"/>
              <w:bottom w:val="single" w:sz="4" w:space="0" w:color="auto"/>
              <w:right w:val="single" w:sz="4" w:space="0" w:color="auto"/>
            </w:tcBorders>
            <w:shd w:val="clear" w:color="auto" w:fill="auto"/>
            <w:noWrap/>
            <w:vAlign w:val="center"/>
          </w:tcPr>
          <w:p w14:paraId="67DC0674" w14:textId="156D3FB6"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262,10</w:t>
            </w:r>
          </w:p>
        </w:tc>
        <w:tc>
          <w:tcPr>
            <w:tcW w:w="758" w:type="dxa"/>
            <w:tcBorders>
              <w:top w:val="nil"/>
              <w:left w:val="nil"/>
              <w:bottom w:val="single" w:sz="4" w:space="0" w:color="auto"/>
              <w:right w:val="single" w:sz="4" w:space="0" w:color="auto"/>
            </w:tcBorders>
            <w:shd w:val="clear" w:color="auto" w:fill="auto"/>
            <w:noWrap/>
            <w:vAlign w:val="center"/>
          </w:tcPr>
          <w:p w14:paraId="7EF07537" w14:textId="6472532C" w:rsidR="00C379C1" w:rsidRPr="00027306" w:rsidRDefault="00027306" w:rsidP="00E34A44">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350,620</w:t>
            </w:r>
          </w:p>
        </w:tc>
        <w:tc>
          <w:tcPr>
            <w:tcW w:w="943" w:type="dxa"/>
            <w:tcBorders>
              <w:top w:val="nil"/>
              <w:left w:val="nil"/>
              <w:bottom w:val="single" w:sz="4" w:space="0" w:color="auto"/>
              <w:right w:val="single" w:sz="4" w:space="0" w:color="auto"/>
            </w:tcBorders>
            <w:shd w:val="clear" w:color="auto" w:fill="auto"/>
            <w:noWrap/>
            <w:vAlign w:val="center"/>
          </w:tcPr>
          <w:p w14:paraId="69CDC074" w14:textId="6F367453"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850" w:type="dxa"/>
            <w:tcBorders>
              <w:top w:val="nil"/>
              <w:left w:val="nil"/>
              <w:bottom w:val="single" w:sz="4" w:space="0" w:color="auto"/>
              <w:right w:val="single" w:sz="4" w:space="0" w:color="auto"/>
            </w:tcBorders>
            <w:shd w:val="clear" w:color="auto" w:fill="auto"/>
            <w:noWrap/>
            <w:vAlign w:val="center"/>
          </w:tcPr>
          <w:p w14:paraId="155D1D8D" w14:textId="493271D7"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87" w:type="dxa"/>
            <w:tcBorders>
              <w:top w:val="nil"/>
              <w:left w:val="nil"/>
              <w:bottom w:val="single" w:sz="4" w:space="0" w:color="auto"/>
              <w:right w:val="single" w:sz="4" w:space="0" w:color="auto"/>
            </w:tcBorders>
            <w:shd w:val="clear" w:color="auto" w:fill="auto"/>
            <w:noWrap/>
            <w:vAlign w:val="center"/>
          </w:tcPr>
          <w:p w14:paraId="304363EB" w14:textId="30999607"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910" w:type="dxa"/>
            <w:tcBorders>
              <w:top w:val="nil"/>
              <w:left w:val="nil"/>
              <w:bottom w:val="single" w:sz="4" w:space="0" w:color="auto"/>
              <w:right w:val="single" w:sz="4" w:space="0" w:color="auto"/>
            </w:tcBorders>
            <w:shd w:val="clear" w:color="auto" w:fill="auto"/>
            <w:noWrap/>
            <w:vAlign w:val="center"/>
          </w:tcPr>
          <w:p w14:paraId="245D02F8" w14:textId="72005F0B"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996" w:type="dxa"/>
            <w:tcBorders>
              <w:top w:val="nil"/>
              <w:left w:val="nil"/>
              <w:bottom w:val="single" w:sz="4" w:space="0" w:color="auto"/>
              <w:right w:val="single" w:sz="4" w:space="0" w:color="auto"/>
            </w:tcBorders>
            <w:vAlign w:val="center"/>
          </w:tcPr>
          <w:p w14:paraId="6E1B0B40" w14:textId="43A9902C"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851" w:type="dxa"/>
            <w:tcBorders>
              <w:top w:val="nil"/>
              <w:left w:val="nil"/>
              <w:bottom w:val="single" w:sz="4" w:space="0" w:color="auto"/>
              <w:right w:val="single" w:sz="4" w:space="0" w:color="auto"/>
            </w:tcBorders>
            <w:vAlign w:val="center"/>
          </w:tcPr>
          <w:p w14:paraId="77C0B9C6" w14:textId="116C44BC"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07" w:type="dxa"/>
            <w:tcBorders>
              <w:top w:val="nil"/>
              <w:left w:val="nil"/>
              <w:bottom w:val="single" w:sz="4" w:space="0" w:color="auto"/>
              <w:right w:val="single" w:sz="4" w:space="0" w:color="auto"/>
            </w:tcBorders>
            <w:vAlign w:val="center"/>
          </w:tcPr>
          <w:p w14:paraId="54464AD0" w14:textId="64CE2805"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22" w:type="dxa"/>
            <w:tcBorders>
              <w:top w:val="nil"/>
              <w:left w:val="nil"/>
              <w:bottom w:val="single" w:sz="4" w:space="0" w:color="auto"/>
              <w:right w:val="single" w:sz="4" w:space="0" w:color="auto"/>
            </w:tcBorders>
            <w:vAlign w:val="center"/>
          </w:tcPr>
          <w:p w14:paraId="259864B2" w14:textId="269F16BF" w:rsidR="00C379C1" w:rsidRPr="00027306" w:rsidRDefault="00027306" w:rsidP="00E34A44">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r>
    </w:tbl>
    <w:p w14:paraId="54A4EEBD" w14:textId="4E333FA7" w:rsidR="00630125" w:rsidRPr="00E34A44" w:rsidRDefault="00630125" w:rsidP="00E34A44">
      <w:pPr>
        <w:pStyle w:val="GvdeMetni"/>
        <w:spacing w:before="240" w:after="120"/>
        <w:ind w:left="357"/>
        <w:jc w:val="both"/>
        <w:rPr>
          <w:b/>
          <w:bCs/>
        </w:rPr>
      </w:pPr>
      <w:r w:rsidRPr="00E34A44">
        <w:rPr>
          <w:b/>
          <w:bCs/>
        </w:rPr>
        <w:t xml:space="preserve">Tablo 1.2 </w:t>
      </w:r>
      <w:proofErr w:type="spellStart"/>
      <w:r w:rsidRPr="00E34A44">
        <w:rPr>
          <w:b/>
          <w:bCs/>
        </w:rPr>
        <w:t>Önlisans</w:t>
      </w:r>
      <w:proofErr w:type="spellEnd"/>
      <w:r w:rsidRPr="00E34A44">
        <w:rPr>
          <w:b/>
          <w:bCs/>
        </w:rPr>
        <w:t xml:space="preserve"> Öğrencilerinin Giriş Derecelerine İlişkin Bilgi</w:t>
      </w:r>
    </w:p>
    <w:p w14:paraId="06CE63C0" w14:textId="77777777" w:rsidR="00E34A44" w:rsidRDefault="00E34A44" w:rsidP="00E34A44">
      <w:pPr>
        <w:pStyle w:val="GvdeMetni"/>
        <w:spacing w:before="240" w:after="120"/>
        <w:ind w:left="357"/>
        <w:jc w:val="both"/>
      </w:pPr>
    </w:p>
    <w:p w14:paraId="3BE2FF9F" w14:textId="3D3F4F07" w:rsidR="00630125" w:rsidRDefault="00283429" w:rsidP="00E34A44">
      <w:pPr>
        <w:pStyle w:val="GvdeMetni"/>
        <w:spacing w:before="240" w:after="240"/>
        <w:ind w:left="0"/>
        <w:jc w:val="both"/>
      </w:pPr>
      <w:r w:rsidRPr="00ED7C27">
        <w:rPr>
          <w:b/>
          <w:bCs/>
        </w:rPr>
        <w:t>1.1.3.</w:t>
      </w:r>
      <w:r>
        <w:t xml:space="preserve">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37EE7B76" w14:textId="6E8E9BE7" w:rsidR="00283429" w:rsidRDefault="00283429" w:rsidP="00E34A44">
      <w:pPr>
        <w:pStyle w:val="GvdeMetni"/>
        <w:spacing w:before="240" w:after="240"/>
        <w:ind w:left="0"/>
        <w:jc w:val="both"/>
      </w:pPr>
      <w:r w:rsidRPr="00027306">
        <w:t xml:space="preserve">Erzin Organize Sanayi Bölgesi Meslek Yüksekokulu bünyesinde iki yıldır öğrenci alımı yapan programımız geçen bu iki yılda Genel Yerleştirmede kontenjanının tamamı dolmaktadır. Bu da programa olan ilginin istenilen düzeyde olduğunu göstermektedir. </w:t>
      </w:r>
      <w:r w:rsidR="00880256" w:rsidRPr="00027306">
        <w:t>2023 yılındaki açılan 1</w:t>
      </w:r>
      <w:r w:rsidR="00027306" w:rsidRPr="00027306">
        <w:t>3</w:t>
      </w:r>
      <w:r w:rsidR="00880256" w:rsidRPr="00027306">
        <w:t xml:space="preserve"> adet depremzede kontenjandan kaynaklı minimum yerleştirme puanının </w:t>
      </w:r>
      <w:r w:rsidR="000D0276" w:rsidRPr="00027306">
        <w:t>5</w:t>
      </w:r>
      <w:r w:rsidR="00027306" w:rsidRPr="00027306">
        <w:t>,5</w:t>
      </w:r>
      <w:r w:rsidR="000D0276" w:rsidRPr="00027306">
        <w:t xml:space="preserve"> puan civarı</w:t>
      </w:r>
      <w:r w:rsidR="00880256" w:rsidRPr="00027306">
        <w:t xml:space="preserve"> düştüğü görülmektedir.</w:t>
      </w:r>
    </w:p>
    <w:p w14:paraId="5A52E197" w14:textId="77777777" w:rsidR="00283429" w:rsidRDefault="00283429" w:rsidP="00E34A44">
      <w:pPr>
        <w:pStyle w:val="GvdeMetni"/>
        <w:spacing w:before="240" w:after="240"/>
        <w:ind w:left="0"/>
        <w:jc w:val="both"/>
      </w:pPr>
      <w:r w:rsidRPr="00ED7C27">
        <w:rPr>
          <w:b/>
          <w:bCs/>
        </w:rPr>
        <w:t>1.1.4.</w:t>
      </w:r>
      <w:r>
        <w:t xml:space="preserve"> Programa kabul edilen öğrenciler için hazırlık sınıfı varsa, bu uygulamayla ilgili düzenlemeleri açıklayınız ve program öğrencilerinin hazırlık sınıfındaki başarı durumuna ilişkin istatistiksel bilgi veriniz. Bu amaçla tablo kullanabilirsiniz. </w:t>
      </w:r>
    </w:p>
    <w:p w14:paraId="26A8CCCC" w14:textId="2E39A657" w:rsidR="00283429" w:rsidRDefault="00283429" w:rsidP="00E34A44">
      <w:pPr>
        <w:pStyle w:val="GvdeMetni"/>
        <w:spacing w:before="240" w:after="240"/>
        <w:ind w:left="0"/>
        <w:jc w:val="both"/>
      </w:pPr>
      <w:r>
        <w:lastRenderedPageBreak/>
        <w:t xml:space="preserve">Meslek Yüksekokulumuz </w:t>
      </w:r>
      <w:r w:rsidR="00027306" w:rsidRPr="00AF02CE">
        <w:t>Bilgisayar Programcılığı</w:t>
      </w:r>
      <w:r w:rsidR="00027306">
        <w:t xml:space="preserve"> </w:t>
      </w:r>
      <w:r>
        <w:t>programımızda hazırlık sınıfı yoktur.</w:t>
      </w:r>
    </w:p>
    <w:p w14:paraId="7D56D31F" w14:textId="77777777" w:rsidR="00027306" w:rsidRDefault="00027306" w:rsidP="00E34A44">
      <w:pPr>
        <w:pStyle w:val="GvdeMetni"/>
        <w:spacing w:before="240" w:after="240"/>
        <w:ind w:left="0"/>
        <w:jc w:val="both"/>
        <w:rPr>
          <w:b/>
          <w:bCs/>
        </w:rPr>
      </w:pPr>
    </w:p>
    <w:p w14:paraId="7DAAD1FA" w14:textId="77777777" w:rsidR="00027306" w:rsidRDefault="00027306" w:rsidP="00E34A44">
      <w:pPr>
        <w:pStyle w:val="GvdeMetni"/>
        <w:spacing w:before="240" w:after="240"/>
        <w:ind w:left="0"/>
        <w:jc w:val="both"/>
        <w:rPr>
          <w:b/>
          <w:bCs/>
        </w:rPr>
      </w:pPr>
    </w:p>
    <w:p w14:paraId="0B41777F" w14:textId="1D4655DD" w:rsidR="00880256" w:rsidRDefault="00880256" w:rsidP="00E34A44">
      <w:pPr>
        <w:pStyle w:val="GvdeMetni"/>
        <w:spacing w:before="240" w:after="240"/>
        <w:ind w:left="0"/>
        <w:jc w:val="both"/>
      </w:pPr>
      <w:r w:rsidRPr="00ED7C27">
        <w:rPr>
          <w:b/>
          <w:bCs/>
        </w:rPr>
        <w:t>1.2</w:t>
      </w:r>
      <w: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0C1DF71A" w14:textId="33EE656B" w:rsidR="00880256" w:rsidRDefault="00880256" w:rsidP="00E34A44">
      <w:pPr>
        <w:pStyle w:val="GvdeMetni"/>
        <w:spacing w:before="240" w:after="240"/>
        <w:ind w:left="0"/>
        <w:jc w:val="both"/>
      </w:pPr>
      <w:r w:rsidRPr="00ED7C27">
        <w:rPr>
          <w:b/>
          <w:bCs/>
        </w:rPr>
        <w:t>1.2.1</w:t>
      </w:r>
      <w:r>
        <w:t xml:space="preserve"> Yatay Geçiş, Dikey Geçiş ve Çift Anadal Bilgileri için Tablo 1.3’ü doldurunuz.</w:t>
      </w:r>
    </w:p>
    <w:p w14:paraId="03778102" w14:textId="41699FA3" w:rsidR="00880256" w:rsidRPr="00880256" w:rsidRDefault="00880256" w:rsidP="00880256">
      <w:pPr>
        <w:pStyle w:val="GvdeMetni"/>
        <w:spacing w:before="120" w:after="120"/>
        <w:ind w:left="0"/>
        <w:jc w:val="both"/>
        <w:rPr>
          <w:b/>
          <w:bCs/>
        </w:rPr>
      </w:pPr>
      <w:r w:rsidRPr="00880256">
        <w:rPr>
          <w:b/>
          <w:bCs/>
        </w:rPr>
        <w:t>Tablo 1.3 Yatay Geçiş, Dikey Geçiş ve Çift Anadal Bilgileri</w:t>
      </w:r>
    </w:p>
    <w:tbl>
      <w:tblPr>
        <w:tblStyle w:val="TabloKlavuzu"/>
        <w:tblW w:w="9776" w:type="dxa"/>
        <w:jc w:val="center"/>
        <w:tblLook w:val="04A0" w:firstRow="1" w:lastRow="0" w:firstColumn="1" w:lastColumn="0" w:noHBand="0" w:noVBand="1"/>
      </w:tblPr>
      <w:tblGrid>
        <w:gridCol w:w="1413"/>
        <w:gridCol w:w="1843"/>
        <w:gridCol w:w="1842"/>
        <w:gridCol w:w="2268"/>
        <w:gridCol w:w="2410"/>
      </w:tblGrid>
      <w:tr w:rsidR="00880256" w14:paraId="21218D11" w14:textId="64A98C94" w:rsidTr="00880256">
        <w:trPr>
          <w:jc w:val="center"/>
        </w:trPr>
        <w:tc>
          <w:tcPr>
            <w:tcW w:w="1413" w:type="dxa"/>
            <w:vAlign w:val="center"/>
          </w:tcPr>
          <w:p w14:paraId="412FBF88" w14:textId="7E60972B" w:rsidR="00880256" w:rsidRDefault="00880256" w:rsidP="00880256">
            <w:pPr>
              <w:pStyle w:val="GvdeMetni"/>
              <w:spacing w:before="120" w:after="120"/>
              <w:ind w:left="0"/>
              <w:jc w:val="both"/>
            </w:pPr>
            <w:r>
              <w:t>Akademik Yıl</w:t>
            </w:r>
          </w:p>
        </w:tc>
        <w:tc>
          <w:tcPr>
            <w:tcW w:w="1843" w:type="dxa"/>
            <w:vAlign w:val="center"/>
          </w:tcPr>
          <w:p w14:paraId="5FD38DFC" w14:textId="52CF4C19" w:rsidR="00880256" w:rsidRDefault="00880256" w:rsidP="00880256">
            <w:pPr>
              <w:pStyle w:val="GvdeMetni"/>
              <w:spacing w:before="120" w:after="120"/>
              <w:ind w:left="0"/>
              <w:jc w:val="both"/>
            </w:pPr>
            <w:r>
              <w:t>Programa Yatay Geçiş Yapan Öğrenci Sayısı</w:t>
            </w:r>
          </w:p>
        </w:tc>
        <w:tc>
          <w:tcPr>
            <w:tcW w:w="1842" w:type="dxa"/>
            <w:vAlign w:val="center"/>
          </w:tcPr>
          <w:p w14:paraId="51FAE49F" w14:textId="1C087492" w:rsidR="00880256" w:rsidRDefault="00880256" w:rsidP="00880256">
            <w:pPr>
              <w:pStyle w:val="GvdeMetni"/>
              <w:spacing w:before="120" w:after="120"/>
              <w:ind w:left="0"/>
              <w:jc w:val="both"/>
            </w:pPr>
            <w:r>
              <w:t>Programa Dikey Geçiş Yapan Öğrenci Sayısı</w:t>
            </w:r>
          </w:p>
        </w:tc>
        <w:tc>
          <w:tcPr>
            <w:tcW w:w="2268" w:type="dxa"/>
            <w:vAlign w:val="center"/>
          </w:tcPr>
          <w:p w14:paraId="04E3BC94" w14:textId="3AF580B6" w:rsidR="00880256" w:rsidRDefault="00880256" w:rsidP="00880256">
            <w:pPr>
              <w:pStyle w:val="GvdeMetni"/>
              <w:spacing w:before="120" w:after="120"/>
              <w:ind w:left="0"/>
              <w:jc w:val="both"/>
            </w:pPr>
            <w:r>
              <w:t>Programda Çift Anadala Başlamış Olan Başka Bölümün Öğrenci Sayısı</w:t>
            </w:r>
          </w:p>
        </w:tc>
        <w:tc>
          <w:tcPr>
            <w:tcW w:w="2410" w:type="dxa"/>
            <w:vAlign w:val="center"/>
          </w:tcPr>
          <w:p w14:paraId="5782F044" w14:textId="5EC8DF95" w:rsidR="00880256" w:rsidRDefault="00880256" w:rsidP="00880256">
            <w:pPr>
              <w:pStyle w:val="GvdeMetni"/>
              <w:spacing w:before="120" w:after="120"/>
              <w:ind w:left="0"/>
              <w:jc w:val="both"/>
            </w:pPr>
            <w:r>
              <w:t>Başka Bölümlerde Çift Anadala Başlamış Olan Program Öğrenci Sayısı</w:t>
            </w:r>
          </w:p>
        </w:tc>
      </w:tr>
      <w:tr w:rsidR="00880256" w14:paraId="0E34CAE2" w14:textId="55484D20" w:rsidTr="00F44D49">
        <w:trPr>
          <w:jc w:val="center"/>
        </w:trPr>
        <w:tc>
          <w:tcPr>
            <w:tcW w:w="1413" w:type="dxa"/>
            <w:vAlign w:val="center"/>
          </w:tcPr>
          <w:p w14:paraId="1F2D8ED5" w14:textId="1C59203F" w:rsidR="00880256" w:rsidRDefault="00880256" w:rsidP="00F44D49">
            <w:pPr>
              <w:pStyle w:val="GvdeMetni"/>
              <w:spacing w:before="120" w:after="120"/>
              <w:ind w:left="0"/>
              <w:jc w:val="center"/>
            </w:pPr>
            <w:r>
              <w:t>2023</w:t>
            </w:r>
          </w:p>
        </w:tc>
        <w:tc>
          <w:tcPr>
            <w:tcW w:w="1843" w:type="dxa"/>
            <w:vAlign w:val="center"/>
          </w:tcPr>
          <w:p w14:paraId="31CD4A0F" w14:textId="252958FD" w:rsidR="00880256" w:rsidRPr="00E62C3F" w:rsidRDefault="00E62C3F" w:rsidP="00F44D49">
            <w:pPr>
              <w:pStyle w:val="GvdeMetni"/>
              <w:spacing w:before="120" w:after="120"/>
              <w:ind w:left="0"/>
              <w:jc w:val="center"/>
            </w:pPr>
            <w:r w:rsidRPr="00E62C3F">
              <w:t>0</w:t>
            </w:r>
          </w:p>
        </w:tc>
        <w:tc>
          <w:tcPr>
            <w:tcW w:w="1842" w:type="dxa"/>
            <w:vAlign w:val="center"/>
          </w:tcPr>
          <w:p w14:paraId="2B9F02A2" w14:textId="652A4296" w:rsidR="00880256" w:rsidRDefault="00F44D49" w:rsidP="00F44D49">
            <w:pPr>
              <w:pStyle w:val="GvdeMetni"/>
              <w:spacing w:before="120" w:after="120"/>
              <w:ind w:left="0"/>
              <w:jc w:val="center"/>
            </w:pPr>
            <w:r>
              <w:t>--</w:t>
            </w:r>
          </w:p>
        </w:tc>
        <w:tc>
          <w:tcPr>
            <w:tcW w:w="2268" w:type="dxa"/>
            <w:vAlign w:val="center"/>
          </w:tcPr>
          <w:p w14:paraId="607D784C" w14:textId="1837378C" w:rsidR="00880256" w:rsidRDefault="00F44D49" w:rsidP="00F44D49">
            <w:pPr>
              <w:pStyle w:val="GvdeMetni"/>
              <w:spacing w:before="120" w:after="120"/>
              <w:ind w:left="0"/>
              <w:jc w:val="center"/>
            </w:pPr>
            <w:r>
              <w:t>--</w:t>
            </w:r>
          </w:p>
        </w:tc>
        <w:tc>
          <w:tcPr>
            <w:tcW w:w="2410" w:type="dxa"/>
            <w:vAlign w:val="center"/>
          </w:tcPr>
          <w:p w14:paraId="51C39818" w14:textId="499A31D3" w:rsidR="00880256" w:rsidRDefault="00F44D49" w:rsidP="00F44D49">
            <w:pPr>
              <w:pStyle w:val="GvdeMetni"/>
              <w:spacing w:before="120" w:after="120"/>
              <w:ind w:left="0"/>
              <w:jc w:val="center"/>
            </w:pPr>
            <w:r>
              <w:t>--</w:t>
            </w:r>
          </w:p>
        </w:tc>
      </w:tr>
      <w:tr w:rsidR="00880256" w14:paraId="4D868D58" w14:textId="57AEB7E5" w:rsidTr="00F44D49">
        <w:trPr>
          <w:jc w:val="center"/>
        </w:trPr>
        <w:tc>
          <w:tcPr>
            <w:tcW w:w="1413" w:type="dxa"/>
            <w:vAlign w:val="center"/>
          </w:tcPr>
          <w:p w14:paraId="1A580543" w14:textId="2B23496E" w:rsidR="00880256" w:rsidRDefault="00880256" w:rsidP="00F44D49">
            <w:pPr>
              <w:pStyle w:val="GvdeMetni"/>
              <w:spacing w:before="120" w:after="120"/>
              <w:ind w:left="0"/>
              <w:jc w:val="center"/>
            </w:pPr>
            <w:r>
              <w:t>2022</w:t>
            </w:r>
          </w:p>
        </w:tc>
        <w:tc>
          <w:tcPr>
            <w:tcW w:w="1843" w:type="dxa"/>
            <w:vAlign w:val="center"/>
          </w:tcPr>
          <w:p w14:paraId="3DCEA7EB" w14:textId="5424078F" w:rsidR="00880256" w:rsidRPr="00E62C3F" w:rsidRDefault="004D119C" w:rsidP="00F44D49">
            <w:pPr>
              <w:pStyle w:val="GvdeMetni"/>
              <w:spacing w:before="120" w:after="120"/>
              <w:ind w:left="0"/>
              <w:jc w:val="center"/>
            </w:pPr>
            <w:r>
              <w:t>8</w:t>
            </w:r>
          </w:p>
        </w:tc>
        <w:tc>
          <w:tcPr>
            <w:tcW w:w="1842" w:type="dxa"/>
            <w:vAlign w:val="center"/>
          </w:tcPr>
          <w:p w14:paraId="3C0CAE46" w14:textId="3E9D019F" w:rsidR="00880256" w:rsidRDefault="00F44D49" w:rsidP="00F44D49">
            <w:pPr>
              <w:pStyle w:val="GvdeMetni"/>
              <w:spacing w:before="120" w:after="120"/>
              <w:ind w:left="0"/>
              <w:jc w:val="center"/>
            </w:pPr>
            <w:r>
              <w:t>--</w:t>
            </w:r>
          </w:p>
        </w:tc>
        <w:tc>
          <w:tcPr>
            <w:tcW w:w="2268" w:type="dxa"/>
            <w:vAlign w:val="center"/>
          </w:tcPr>
          <w:p w14:paraId="7B5708F1" w14:textId="04EEE69F" w:rsidR="00880256" w:rsidRDefault="00F44D49" w:rsidP="00F44D49">
            <w:pPr>
              <w:pStyle w:val="GvdeMetni"/>
              <w:spacing w:before="120" w:after="120"/>
              <w:ind w:left="0"/>
              <w:jc w:val="center"/>
            </w:pPr>
            <w:r>
              <w:t>--</w:t>
            </w:r>
          </w:p>
        </w:tc>
        <w:tc>
          <w:tcPr>
            <w:tcW w:w="2410" w:type="dxa"/>
            <w:vAlign w:val="center"/>
          </w:tcPr>
          <w:p w14:paraId="64D1AA99" w14:textId="4188D923" w:rsidR="00880256" w:rsidRDefault="00F44D49" w:rsidP="00F44D49">
            <w:pPr>
              <w:pStyle w:val="GvdeMetni"/>
              <w:spacing w:before="120" w:after="120"/>
              <w:ind w:left="0"/>
              <w:jc w:val="center"/>
            </w:pPr>
            <w:r>
              <w:t>--</w:t>
            </w:r>
          </w:p>
        </w:tc>
      </w:tr>
    </w:tbl>
    <w:p w14:paraId="5CAC046C" w14:textId="4E408F8D" w:rsidR="00880256" w:rsidRDefault="00F44D49" w:rsidP="00E34A44">
      <w:pPr>
        <w:pStyle w:val="GvdeMetni"/>
        <w:spacing w:before="240" w:after="240"/>
        <w:ind w:left="0"/>
        <w:jc w:val="both"/>
      </w:pPr>
      <w:r>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4CFF5C9B" w14:textId="521D8BF0" w:rsidR="00F44D49" w:rsidRDefault="00027306" w:rsidP="00E34A44">
      <w:pPr>
        <w:pStyle w:val="GvdeMetni"/>
        <w:spacing w:before="240" w:after="240"/>
        <w:ind w:left="0"/>
        <w:jc w:val="both"/>
      </w:pPr>
      <w:r w:rsidRPr="00027306">
        <w:t>Bilgisayar Teknolojileri Bölümü</w:t>
      </w:r>
      <w:r w:rsidR="00F44D49" w:rsidRPr="00027306">
        <w:t xml:space="preserve">, </w:t>
      </w:r>
      <w:r>
        <w:t>Bilgisayar Programcılığı</w:t>
      </w:r>
      <w:r w:rsidR="00F44D49">
        <w:t xml:space="preserve"> </w:t>
      </w:r>
      <w:r w:rsidR="00F44D49" w:rsidRPr="00735C25">
        <w:t>programına yatay geçiş hakkı kazanan öğrencilerin intibak işlemleri</w:t>
      </w:r>
      <w:r w:rsidR="00735C25" w:rsidRPr="00735C25">
        <w:t xml:space="preserve">, </w:t>
      </w:r>
      <w:r w:rsidR="00735C25" w:rsidRPr="00BA1570">
        <w:t xml:space="preserve">bölüm yatay geçiş ve muafiyet komisyonu tarafından yürütülmektedir. Öğrencilerin yatay geçiş ders muafiyet bilgileri, Bölüm Kurulu kararı ile </w:t>
      </w:r>
      <w:r w:rsidR="00735C25">
        <w:t xml:space="preserve">Yüksekokul </w:t>
      </w:r>
      <w:r w:rsidR="00735C25" w:rsidRPr="00BA1570">
        <w:t>Müdürlüğüne iletilmektedir. Yatay geçiş yapan öğrencilerin de</w:t>
      </w:r>
      <w:r w:rsidR="00735C25">
        <w:t>rs muafiyet işlemi, Yüksekokul</w:t>
      </w:r>
      <w:r w:rsidR="00735C25" w:rsidRPr="00BA1570">
        <w:t xml:space="preserve"> Yönetim Kurulunun onayı ile tamamlanmaktadır.</w:t>
      </w:r>
    </w:p>
    <w:p w14:paraId="535EFA7A" w14:textId="3BF07628" w:rsidR="00F44D49" w:rsidRDefault="00F44D49" w:rsidP="00735C25">
      <w:pPr>
        <w:pStyle w:val="GvdeMetni"/>
        <w:spacing w:before="240"/>
        <w:ind w:left="0"/>
        <w:jc w:val="both"/>
      </w:pPr>
      <w:r>
        <w:t>Bölüm Yatay Geçiş Komisyonunda görev yapan öğretim elemanları aşağıdaki gibidir:</w:t>
      </w:r>
    </w:p>
    <w:p w14:paraId="4BA5EC73" w14:textId="6C23CAE0" w:rsidR="00735C25" w:rsidRPr="00BA1570" w:rsidRDefault="00735C25" w:rsidP="00735C25">
      <w:pPr>
        <w:pStyle w:val="GvdeMetni"/>
        <w:numPr>
          <w:ilvl w:val="0"/>
          <w:numId w:val="2"/>
        </w:numPr>
        <w:ind w:left="0" w:hanging="357"/>
        <w:jc w:val="both"/>
      </w:pPr>
      <w:r>
        <w:t xml:space="preserve">Öğr. Gör. </w:t>
      </w:r>
      <w:r w:rsidR="00027306">
        <w:t>Hasan KUZU</w:t>
      </w:r>
      <w:r w:rsidRPr="00BA1570">
        <w:t xml:space="preserve"> (BAŞKAN)</w:t>
      </w:r>
    </w:p>
    <w:p w14:paraId="376CD12B" w14:textId="0699E17D" w:rsidR="00735C25" w:rsidRPr="00BA1570" w:rsidRDefault="00735C25" w:rsidP="00735C25">
      <w:pPr>
        <w:pStyle w:val="GvdeMetni"/>
        <w:numPr>
          <w:ilvl w:val="0"/>
          <w:numId w:val="2"/>
        </w:numPr>
        <w:ind w:left="0" w:hanging="357"/>
        <w:jc w:val="both"/>
      </w:pPr>
      <w:r>
        <w:t xml:space="preserve">Öğr. Gör. </w:t>
      </w:r>
      <w:r w:rsidR="00027306">
        <w:t>Dr. Nihan ARSLAN NAMLI</w:t>
      </w:r>
      <w:r w:rsidRPr="00BA1570">
        <w:t>(ÜYE)</w:t>
      </w:r>
    </w:p>
    <w:p w14:paraId="64A12CD8" w14:textId="60809A74" w:rsidR="00735C25" w:rsidRPr="00BA1570" w:rsidRDefault="00735C25" w:rsidP="00735C25">
      <w:pPr>
        <w:pStyle w:val="GvdeMetni"/>
        <w:numPr>
          <w:ilvl w:val="0"/>
          <w:numId w:val="2"/>
        </w:numPr>
        <w:ind w:left="0" w:hanging="357"/>
        <w:jc w:val="both"/>
      </w:pPr>
      <w:r>
        <w:t xml:space="preserve">Öğr. Gör. </w:t>
      </w:r>
      <w:proofErr w:type="gramStart"/>
      <w:r w:rsidR="00FF7D2D">
        <w:t>Semiha</w:t>
      </w:r>
      <w:proofErr w:type="gramEnd"/>
      <w:r w:rsidR="00FF7D2D">
        <w:t xml:space="preserve"> DERVİŞOĞLU</w:t>
      </w:r>
      <w:r w:rsidR="007C74B2" w:rsidRPr="00BA1570">
        <w:t>(ÜYE)</w:t>
      </w:r>
    </w:p>
    <w:p w14:paraId="76DF2141" w14:textId="0EC6FC03" w:rsidR="00F44D49" w:rsidRDefault="00F44D49" w:rsidP="00E34A44">
      <w:pPr>
        <w:pStyle w:val="GvdeMetni"/>
        <w:spacing w:before="240" w:after="240"/>
        <w:ind w:left="0"/>
        <w:jc w:val="both"/>
      </w:pPr>
      <w:r>
        <w:t>Ders muafiyeti kapsamında, yatay geçiş uygulamaları ile başka programlarda ve kurumlarda alınmış dersler ve kazanılmış kredilerin/</w:t>
      </w:r>
      <w:proofErr w:type="spellStart"/>
      <w:r>
        <w:t>AKTS’lerin</w:t>
      </w:r>
      <w:proofErr w:type="spellEnd"/>
      <w:r>
        <w:t xml:space="preserve"> değerlendirilmesi </w:t>
      </w:r>
      <w:r w:rsidR="009E7FB4">
        <w:t>İskenderun Teknik Üniversitesi</w:t>
      </w:r>
      <w:r>
        <w:t xml:space="preserve"> Önlisans ve Lisans Eğitim Öğretim Sınav Yönetmeliği</w:t>
      </w:r>
      <w:r w:rsidR="009E7FB4">
        <w:t xml:space="preserve"> ile İskenderun Teknik Üniversitesi</w:t>
      </w:r>
      <w:r>
        <w:t xml:space="preserve"> </w:t>
      </w:r>
      <w:r w:rsidR="009E7FB4">
        <w:t>Muafiyet ve İntibak</w:t>
      </w:r>
      <w:r>
        <w:t xml:space="preserve"> Yönergesi esaslarına göre uygulanmaktadır.</w:t>
      </w:r>
    </w:p>
    <w:p w14:paraId="4E1D2F0B" w14:textId="59DF8B94" w:rsidR="006F0904" w:rsidRDefault="006F0904" w:rsidP="00E34A44">
      <w:pPr>
        <w:pStyle w:val="GvdeMetni"/>
        <w:spacing w:before="240" w:after="240"/>
        <w:ind w:left="0"/>
        <w:jc w:val="both"/>
        <w:rPr>
          <w:b/>
          <w:bCs/>
          <w:color w:val="FF0000"/>
        </w:rPr>
      </w:pPr>
      <w:r w:rsidRPr="006F0904">
        <w:rPr>
          <w:b/>
          <w:bCs/>
          <w:color w:val="FF0000"/>
        </w:rPr>
        <w:t>1.3-Kurum ve/veya program tarafından başka kurumlarla yapılacak anlaşmalar ve kurulacak ortaklıklar ile öğrenci hareketliliğini teşvik edecek ve sağlayacak önlemler alınmalıdır.</w:t>
      </w:r>
    </w:p>
    <w:p w14:paraId="634653A6" w14:textId="77777777" w:rsidR="006F0904" w:rsidRDefault="006F0904" w:rsidP="00E34A44">
      <w:pPr>
        <w:pStyle w:val="GvdeMetni"/>
        <w:spacing w:before="240" w:after="240"/>
        <w:ind w:left="0"/>
        <w:jc w:val="both"/>
      </w:pPr>
      <w:r w:rsidRPr="00ED7C27">
        <w:rPr>
          <w:b/>
          <w:bCs/>
        </w:rPr>
        <w:t>1.3.1</w:t>
      </w:r>
      <w:r>
        <w:t xml:space="preserve"> Kurum ve/veya program tarafından başka kurumlarla yapılan anlaşmalar ve kurulan ortaklıkları belirtiniz. </w:t>
      </w:r>
    </w:p>
    <w:p w14:paraId="57181E55" w14:textId="7CA7E758" w:rsidR="006F0904" w:rsidRPr="006F0904" w:rsidRDefault="006F0904" w:rsidP="00E34A44">
      <w:pPr>
        <w:pStyle w:val="GvdeMetni"/>
        <w:spacing w:before="240" w:after="240"/>
        <w:ind w:left="0"/>
        <w:jc w:val="both"/>
        <w:rPr>
          <w:b/>
          <w:bCs/>
          <w:color w:val="FF0000"/>
        </w:rPr>
      </w:pPr>
      <w:r>
        <w:t xml:space="preserve">Öğrenci değişimi kapsamında İskenderun Teknik Üniversitesinde, ERASMUS öğrenci öğrenim </w:t>
      </w:r>
      <w:r>
        <w:lastRenderedPageBreak/>
        <w:t>hareketliliği ve ERASMUS öğrenci staj hareketliliği uygulamalarının gerçekleştirilmesi mümkündür. ERASMUS bünyesinde öğrenci öğrenim hareketliliği teorik olarak var gözükse de ön lisans program</w:t>
      </w:r>
      <w:r w:rsidR="0079786A">
        <w:t>larının öğrenim süresi 2 yıl olduğu için ve öğrenciler ilk yıllarında öğrenim hareketliliğine katılamadıkları için pratikte</w:t>
      </w:r>
      <w:r>
        <w:t xml:space="preserve"> gerçekleştirilememektedir. </w:t>
      </w:r>
      <w:r w:rsidR="0079786A">
        <w:t xml:space="preserve">Üniversitemizde ön lisans öğrencileri ERASMUS öğrenci staj hareketliliği programlarına başvurabilmektedirler. </w:t>
      </w:r>
      <w:r>
        <w:t xml:space="preserve"> </w:t>
      </w:r>
    </w:p>
    <w:p w14:paraId="0FE9938E" w14:textId="4F5F3D3B" w:rsidR="00B607A7" w:rsidRDefault="0079786A" w:rsidP="0079786A">
      <w:pPr>
        <w:pStyle w:val="GvdeMetni"/>
        <w:ind w:left="0"/>
      </w:pPr>
      <w:r w:rsidRPr="00ED7C27">
        <w:rPr>
          <w:b/>
          <w:bCs/>
        </w:rPr>
        <w:t>1.3.2</w:t>
      </w:r>
      <w:r>
        <w:t xml:space="preserve"> Öğrenci hareketliliğini teşvik edecek ve sağlayacak düzenlemeleri özetleyiniz.</w:t>
      </w:r>
    </w:p>
    <w:p w14:paraId="207507B8" w14:textId="77777777" w:rsidR="0079786A" w:rsidRDefault="0079786A" w:rsidP="0079786A">
      <w:pPr>
        <w:pStyle w:val="GvdeMetni"/>
        <w:ind w:left="0"/>
      </w:pPr>
    </w:p>
    <w:p w14:paraId="4EA6E2DF" w14:textId="65F871E7" w:rsidR="0079786A" w:rsidRDefault="0079786A" w:rsidP="00526560">
      <w:pPr>
        <w:pStyle w:val="GvdeMetni"/>
        <w:ind w:left="0"/>
        <w:jc w:val="both"/>
      </w:pPr>
      <w:r>
        <w:t xml:space="preserve">Meslek Yüksekokulu öğrencileri ile yapılan oryantasyon çalışmaları olmak üzere çok farklı dönemler de çalışmalar yapılmaktadır. Geçen yıl bölgemizde bulunan deprem felaketinden dolayı 2023-2024 Güz döneminde </w:t>
      </w:r>
      <w:r w:rsidR="0076266F">
        <w:t xml:space="preserve">derslerin çevrimiçi olmasından dolayı </w:t>
      </w:r>
      <w:r w:rsidR="0076266F" w:rsidRPr="0076266F">
        <w:t>Öğrenci İşleri Daire Başkanlığı, Bilgi İşlem Daire Başkanlığı, Kütüphane ve Dokümantasyon Daire Başkanlığı ile Sağlık, Kültür ve Spor Daire Başkanlığı personeller</w:t>
      </w:r>
      <w:r w:rsidR="0076266F">
        <w:t>i tarafından online olarak, Bahar döneminde ise Meslek Yüksekokulumuzda yüz yüze oryantasyon bil</w:t>
      </w:r>
      <w:r w:rsidR="00526560">
        <w:t>gilendirme toplantıları yapılmıştır.</w:t>
      </w:r>
    </w:p>
    <w:p w14:paraId="4FC5DBC0" w14:textId="77777777" w:rsidR="00526560" w:rsidRDefault="00526560" w:rsidP="00526560">
      <w:pPr>
        <w:pStyle w:val="GvdeMetni"/>
        <w:ind w:left="0"/>
        <w:jc w:val="both"/>
      </w:pPr>
    </w:p>
    <w:p w14:paraId="4437023F" w14:textId="3DF44992" w:rsidR="00526560" w:rsidRPr="00526560" w:rsidRDefault="00526560" w:rsidP="00526560">
      <w:pPr>
        <w:pStyle w:val="GvdeMetni"/>
        <w:ind w:left="0"/>
        <w:jc w:val="both"/>
        <w:rPr>
          <w:b/>
          <w:bCs/>
        </w:rPr>
      </w:pPr>
      <w:r w:rsidRPr="00526560">
        <w:rPr>
          <w:b/>
          <w:bCs/>
        </w:rPr>
        <w:t>Tablo 1.4 Oryantasyon Bilgilendirme Toplantıları</w:t>
      </w:r>
    </w:p>
    <w:tbl>
      <w:tblPr>
        <w:tblStyle w:val="TabloKlavuzu"/>
        <w:tblW w:w="8222" w:type="dxa"/>
        <w:tblInd w:w="137" w:type="dxa"/>
        <w:tblLook w:val="04A0" w:firstRow="1" w:lastRow="0" w:firstColumn="1" w:lastColumn="0" w:noHBand="0" w:noVBand="1"/>
      </w:tblPr>
      <w:tblGrid>
        <w:gridCol w:w="2268"/>
        <w:gridCol w:w="1843"/>
        <w:gridCol w:w="4111"/>
      </w:tblGrid>
      <w:tr w:rsidR="00526560" w14:paraId="149BA10B" w14:textId="77777777" w:rsidTr="00526560">
        <w:trPr>
          <w:trHeight w:val="297"/>
        </w:trPr>
        <w:tc>
          <w:tcPr>
            <w:tcW w:w="2268" w:type="dxa"/>
          </w:tcPr>
          <w:p w14:paraId="17A2449A" w14:textId="2662C8D8" w:rsidR="00526560" w:rsidRPr="00526560" w:rsidRDefault="00526560" w:rsidP="00526560">
            <w:pPr>
              <w:pStyle w:val="GvdeMetni"/>
              <w:ind w:left="0"/>
              <w:jc w:val="center"/>
            </w:pPr>
            <w:r w:rsidRPr="00526560">
              <w:t>Toplantı Konusu</w:t>
            </w:r>
          </w:p>
        </w:tc>
        <w:tc>
          <w:tcPr>
            <w:tcW w:w="1843" w:type="dxa"/>
          </w:tcPr>
          <w:p w14:paraId="472E7427" w14:textId="4A1CA93A" w:rsidR="00526560" w:rsidRPr="00526560" w:rsidRDefault="00526560" w:rsidP="00526560">
            <w:pPr>
              <w:pStyle w:val="GvdeMetni"/>
              <w:ind w:left="0"/>
              <w:jc w:val="center"/>
            </w:pPr>
            <w:r>
              <w:t>Tarih</w:t>
            </w:r>
          </w:p>
        </w:tc>
        <w:tc>
          <w:tcPr>
            <w:tcW w:w="4111" w:type="dxa"/>
          </w:tcPr>
          <w:p w14:paraId="5C2ADC73" w14:textId="00EECA92" w:rsidR="00526560" w:rsidRPr="00526560" w:rsidRDefault="00526560" w:rsidP="00526560">
            <w:pPr>
              <w:pStyle w:val="GvdeMetni"/>
              <w:ind w:left="0"/>
              <w:jc w:val="center"/>
            </w:pPr>
            <w:r>
              <w:t>Yer</w:t>
            </w:r>
          </w:p>
        </w:tc>
      </w:tr>
      <w:tr w:rsidR="00526560" w14:paraId="32634854" w14:textId="77777777" w:rsidTr="00526560">
        <w:trPr>
          <w:trHeight w:val="297"/>
        </w:trPr>
        <w:tc>
          <w:tcPr>
            <w:tcW w:w="2268" w:type="dxa"/>
          </w:tcPr>
          <w:p w14:paraId="317DEB27" w14:textId="7F6D7F06" w:rsidR="00526560" w:rsidRPr="00526560" w:rsidRDefault="00526560" w:rsidP="00526560">
            <w:pPr>
              <w:pStyle w:val="GvdeMetni"/>
              <w:ind w:left="0"/>
              <w:jc w:val="center"/>
            </w:pPr>
            <w:r>
              <w:t>Oryantasyon</w:t>
            </w:r>
          </w:p>
        </w:tc>
        <w:tc>
          <w:tcPr>
            <w:tcW w:w="1843" w:type="dxa"/>
          </w:tcPr>
          <w:p w14:paraId="46B30DEF" w14:textId="7EC146DA" w:rsidR="00526560" w:rsidRPr="00526560" w:rsidRDefault="00526560" w:rsidP="00526560">
            <w:pPr>
              <w:pStyle w:val="GvdeMetni"/>
              <w:ind w:left="0"/>
              <w:jc w:val="center"/>
            </w:pPr>
            <w:r>
              <w:t>09/10/2023</w:t>
            </w:r>
          </w:p>
        </w:tc>
        <w:tc>
          <w:tcPr>
            <w:tcW w:w="4111" w:type="dxa"/>
          </w:tcPr>
          <w:p w14:paraId="5E2A70B3" w14:textId="1673FD9E" w:rsidR="00526560" w:rsidRPr="00526560" w:rsidRDefault="00526560" w:rsidP="00526560">
            <w:pPr>
              <w:pStyle w:val="GvdeMetni"/>
              <w:ind w:left="0"/>
              <w:jc w:val="both"/>
            </w:pPr>
            <w:r>
              <w:t>Çevrimiçi</w:t>
            </w:r>
          </w:p>
        </w:tc>
      </w:tr>
      <w:tr w:rsidR="00526560" w14:paraId="3BD358F9" w14:textId="77777777" w:rsidTr="00526560">
        <w:trPr>
          <w:trHeight w:val="297"/>
        </w:trPr>
        <w:tc>
          <w:tcPr>
            <w:tcW w:w="2268" w:type="dxa"/>
          </w:tcPr>
          <w:p w14:paraId="25DA8134" w14:textId="08C660A0" w:rsidR="00526560" w:rsidRPr="00526560" w:rsidRDefault="00526560" w:rsidP="00526560">
            <w:pPr>
              <w:pStyle w:val="GvdeMetni"/>
              <w:ind w:left="0"/>
              <w:jc w:val="center"/>
            </w:pPr>
            <w:r>
              <w:t>Oryantasyon</w:t>
            </w:r>
          </w:p>
        </w:tc>
        <w:tc>
          <w:tcPr>
            <w:tcW w:w="1843" w:type="dxa"/>
          </w:tcPr>
          <w:p w14:paraId="4A9B74B1" w14:textId="4526E008" w:rsidR="00526560" w:rsidRPr="00526560" w:rsidRDefault="00526560" w:rsidP="00526560">
            <w:pPr>
              <w:pStyle w:val="GvdeMetni"/>
              <w:ind w:left="0"/>
              <w:jc w:val="center"/>
            </w:pPr>
            <w:r>
              <w:t>14/02/2024</w:t>
            </w:r>
          </w:p>
        </w:tc>
        <w:tc>
          <w:tcPr>
            <w:tcW w:w="4111" w:type="dxa"/>
          </w:tcPr>
          <w:p w14:paraId="48D88B1C" w14:textId="6AA48FF9" w:rsidR="00526560" w:rsidRPr="00526560" w:rsidRDefault="00526560" w:rsidP="00526560">
            <w:pPr>
              <w:pStyle w:val="GvdeMetni"/>
              <w:ind w:left="0"/>
              <w:jc w:val="both"/>
            </w:pPr>
            <w:r>
              <w:t>Dörtyol Yerleşkesi Konferans Salonu</w:t>
            </w:r>
          </w:p>
        </w:tc>
      </w:tr>
    </w:tbl>
    <w:p w14:paraId="20833B3E" w14:textId="77777777" w:rsidR="00B607A7" w:rsidRDefault="00B607A7" w:rsidP="00B607A7">
      <w:pPr>
        <w:pStyle w:val="GvdeMetni"/>
        <w:ind w:left="0"/>
        <w:rPr>
          <w:b/>
          <w:sz w:val="36"/>
        </w:rPr>
      </w:pPr>
    </w:p>
    <w:p w14:paraId="4987145B" w14:textId="77777777" w:rsidR="00526560" w:rsidRDefault="00526560" w:rsidP="00B607A7">
      <w:pPr>
        <w:pStyle w:val="GvdeMetni"/>
        <w:ind w:left="0"/>
      </w:pPr>
      <w:r w:rsidRPr="00ED7C27">
        <w:rPr>
          <w:b/>
          <w:bCs/>
        </w:rPr>
        <w:t>1.3.3</w:t>
      </w:r>
      <w:r>
        <w:t xml:space="preserve"> Değişim programlarından yararlanan öğrenciler hakkında sayısal ve niteliksel bilgi veriniz. </w:t>
      </w:r>
    </w:p>
    <w:p w14:paraId="38C463BB" w14:textId="77777777" w:rsidR="003C4C3A" w:rsidRDefault="003C4C3A" w:rsidP="00B607A7">
      <w:pPr>
        <w:pStyle w:val="GvdeMetni"/>
        <w:ind w:left="0"/>
      </w:pPr>
    </w:p>
    <w:p w14:paraId="658480A1" w14:textId="7EBC69AE" w:rsidR="00B607A7" w:rsidRDefault="000A5068" w:rsidP="00B607A7">
      <w:pPr>
        <w:pStyle w:val="GvdeMetni"/>
        <w:ind w:left="0"/>
        <w:rPr>
          <w:bCs/>
        </w:rPr>
      </w:pPr>
      <w:r w:rsidRPr="000A5068">
        <w:t>Bilgisayar Programcılığı programından</w:t>
      </w:r>
      <w:r w:rsidR="00526560" w:rsidRPr="000A5068">
        <w:rPr>
          <w:bCs/>
        </w:rPr>
        <w:t xml:space="preserve"> ERASMUS öğrenci staj hareketliliği </w:t>
      </w:r>
      <w:r w:rsidR="003C4C3A" w:rsidRPr="000A5068">
        <w:rPr>
          <w:bCs/>
        </w:rPr>
        <w:t xml:space="preserve">programına katılmaya hak kazanmış </w:t>
      </w:r>
      <w:r w:rsidRPr="000A5068">
        <w:rPr>
          <w:bCs/>
        </w:rPr>
        <w:t>öğrenci bulunmamaktadır.</w:t>
      </w:r>
    </w:p>
    <w:p w14:paraId="6E06FE7D" w14:textId="77777777" w:rsidR="003C4C3A" w:rsidRDefault="003C4C3A" w:rsidP="00B607A7">
      <w:pPr>
        <w:pStyle w:val="GvdeMetni"/>
        <w:ind w:left="0"/>
        <w:rPr>
          <w:bCs/>
        </w:rPr>
      </w:pPr>
    </w:p>
    <w:p w14:paraId="56F4A104" w14:textId="472FDAA0" w:rsidR="003C4C3A" w:rsidRPr="003C4C3A" w:rsidRDefault="003C4C3A" w:rsidP="00B607A7">
      <w:pPr>
        <w:pStyle w:val="GvdeMetni"/>
        <w:ind w:left="0"/>
        <w:rPr>
          <w:b/>
          <w:bCs/>
          <w:color w:val="FF0000"/>
        </w:rPr>
      </w:pPr>
      <w:r w:rsidRPr="003C4C3A">
        <w:rPr>
          <w:b/>
          <w:bCs/>
          <w:color w:val="FF0000"/>
        </w:rPr>
        <w:t>1.4-Öğrencileri ders ve kariyer planlaması konularında yönlendirecek danışmanlık hizmeti verilmelidir.</w:t>
      </w:r>
    </w:p>
    <w:p w14:paraId="274788CA" w14:textId="77777777" w:rsidR="00B607A7" w:rsidRDefault="00B607A7" w:rsidP="00B607A7">
      <w:pPr>
        <w:pStyle w:val="GvdeMetni"/>
        <w:ind w:left="0"/>
        <w:rPr>
          <w:b/>
          <w:sz w:val="36"/>
        </w:rPr>
      </w:pPr>
    </w:p>
    <w:p w14:paraId="35912DE9" w14:textId="35F3C2B8" w:rsidR="003C4C3A" w:rsidRDefault="003C4C3A" w:rsidP="00B607A7">
      <w:pPr>
        <w:pStyle w:val="GvdeMetni"/>
        <w:ind w:left="0"/>
        <w:rPr>
          <w:b/>
          <w:sz w:val="36"/>
        </w:rPr>
      </w:pPr>
      <w:r w:rsidRPr="00ED7C27">
        <w:rPr>
          <w:b/>
          <w:bCs/>
        </w:rPr>
        <w:t>1.4.1</w:t>
      </w:r>
      <w:r>
        <w:t xml:space="preserve"> Öğrencileri ders ve kariyer planlaması konularında yönlendiren ve öğrencinin gelişiminin izlenmesini sağlayan danışmanlık hizmetlerini özetleyiniz.</w:t>
      </w:r>
    </w:p>
    <w:p w14:paraId="7E578139" w14:textId="77777777" w:rsidR="00B607A7" w:rsidRDefault="00B607A7" w:rsidP="00B607A7">
      <w:pPr>
        <w:pStyle w:val="GvdeMetni"/>
        <w:ind w:left="0"/>
        <w:rPr>
          <w:b/>
          <w:sz w:val="36"/>
        </w:rPr>
      </w:pPr>
    </w:p>
    <w:p w14:paraId="0E1128BC" w14:textId="16D4E730" w:rsidR="003C4C3A" w:rsidRDefault="000A5068" w:rsidP="003C4C3A">
      <w:pPr>
        <w:pStyle w:val="GvdeMetni"/>
        <w:ind w:left="0"/>
        <w:jc w:val="both"/>
      </w:pPr>
      <w:r w:rsidRPr="00AF02CE">
        <w:t xml:space="preserve">Bilgisayar Programcılığı </w:t>
      </w:r>
      <w:r>
        <w:t>p</w:t>
      </w:r>
      <w:r w:rsidRPr="00AF02CE">
        <w:t>rogramı</w:t>
      </w:r>
      <w:r w:rsidR="003C4C3A">
        <w:t xml:space="preserve"> öğrencileri üniversiteye kaydolduklarında kendilerine bir akademik danışman atanmaktadır. Mezun olana ya da herhangi bir nedenle okuldan kayıtlarını alana kadar bu akademik danışman ve Bölüm Başkanı kontrolünde eğitimlerine devam etmektedir. Ayrıca bölüm başkanı öğrencilerin ikinci danışmanı olarak akademik gelişimleri, kariyer planlama gibi hizmetlerine destek vermeye çalışmaktadır. Akademik danışman öğrencilerin kariyer hedeflerini belirlemelerinde ve bu hedefler doğrultusunda öğrencilere yardımcı olmakta ve yol göstermektedir. Ayrıca her dönem başında yeni kaydolan öğrenciler için bölüm başkanlığınca Akademik Oryantasyon çalışmaları kapsamında öğrencilere üniversite, Erzin OSB Meslek Yüksekokulu yapısı ve kendi programları ile ilgili bilgiler verilmektedir. Aynı zamanda öğrencilerin akademik kariyerleri, öğrencilerin mezun olduktan sonra elde edebileceği kariyer fırsatları ve bu fırsatlardan faydalanmak için yapması gerekenler hakkında bilgiler verilmektedir. Bütün bunlara ilaveten ülkemizde ve yakın çevremizde Cumhurbaşkanlığı ve İŞKUR gibi kurumların sunduğu kariyer geliştirme fırsatları ile ilgili bilgilendirmeler ve açıklamalar eşzamanlı olarak yapılmaktadır. Ayrıca programımızdaki öğretim elemanları öğrencilere staj konularında yardımcı olmaktadır.</w:t>
      </w:r>
    </w:p>
    <w:p w14:paraId="316BDD04" w14:textId="77777777" w:rsidR="00FA13D4" w:rsidRDefault="00FA13D4" w:rsidP="003C4C3A">
      <w:pPr>
        <w:pStyle w:val="GvdeMetni"/>
        <w:ind w:left="0"/>
        <w:jc w:val="both"/>
      </w:pPr>
    </w:p>
    <w:p w14:paraId="41FA4C97" w14:textId="5D56ADDE" w:rsidR="00FA13D4" w:rsidRDefault="00FA13D4" w:rsidP="003C4C3A">
      <w:pPr>
        <w:pStyle w:val="GvdeMetni"/>
        <w:ind w:left="0"/>
        <w:jc w:val="both"/>
      </w:pPr>
      <w:r w:rsidRPr="00ED7C27">
        <w:rPr>
          <w:b/>
          <w:bCs/>
        </w:rPr>
        <w:lastRenderedPageBreak/>
        <w:t>1.4.2</w:t>
      </w:r>
      <w:r>
        <w:t xml:space="preserve"> Öğretim elemanlarının danışmanlık hizmetlerine katkılarını sayısal ve niteliksel olarak açıklayınız.</w:t>
      </w:r>
    </w:p>
    <w:p w14:paraId="6EA32FE8" w14:textId="77777777" w:rsidR="00A46E13" w:rsidRDefault="00A46E13" w:rsidP="003C4C3A">
      <w:pPr>
        <w:pStyle w:val="GvdeMetni"/>
        <w:ind w:left="0"/>
        <w:jc w:val="both"/>
        <w:rPr>
          <w:b/>
          <w:sz w:val="36"/>
        </w:rPr>
      </w:pPr>
    </w:p>
    <w:p w14:paraId="1F378A89" w14:textId="159A106E" w:rsidR="00BA2BCE" w:rsidRDefault="00FA13D4" w:rsidP="00A46E13">
      <w:pPr>
        <w:pStyle w:val="GvdeMetni"/>
        <w:ind w:left="0"/>
        <w:jc w:val="both"/>
      </w:pPr>
      <w:r>
        <w:t xml:space="preserve">Bu akademik bakış kapsamında öğretim elemanları öğrencilerin ders seçimlerini sağlıklı bir şekilde yapmasını sağlamanın yanı sıra staj danışmanlığı ile öğrencilerin staj konusunda bilgilendirilmesini de sağlamaktadırlar. Ayrıca bölüm başkanı öğrencilerin ikinci danışmanı olarak akademik gelişimleri, kariyer planlama gibi gelecek konularında destek vermeye çalışmaktadır. </w:t>
      </w:r>
      <w:r w:rsidR="00A46E13">
        <w:t>Üniversitemizde öğretim elemanları haftanın iki günü birer saat akademik danışmanlık yapmaktadırlar.</w:t>
      </w:r>
    </w:p>
    <w:p w14:paraId="7A564DF2" w14:textId="77777777" w:rsidR="00A46E13" w:rsidRDefault="00A46E13" w:rsidP="00A46E13">
      <w:pPr>
        <w:pStyle w:val="GvdeMetni"/>
        <w:ind w:left="0"/>
        <w:jc w:val="both"/>
      </w:pPr>
    </w:p>
    <w:p w14:paraId="66CEAED2" w14:textId="77777777" w:rsidR="00735C25" w:rsidRDefault="00735C25" w:rsidP="00A46E13">
      <w:pPr>
        <w:pStyle w:val="GvdeMetni"/>
        <w:ind w:left="0"/>
        <w:jc w:val="both"/>
      </w:pPr>
    </w:p>
    <w:p w14:paraId="053447DB" w14:textId="29DB8D76" w:rsidR="00A46E13" w:rsidRDefault="00A46E13" w:rsidP="00A46E13">
      <w:pPr>
        <w:pStyle w:val="GvdeMetni"/>
        <w:ind w:left="0"/>
        <w:jc w:val="both"/>
      </w:pPr>
      <w:r>
        <w:t>Tablo 1.5 Giriş Yılına Göre Öğrenci Danışmanlıklarının Dağılımı</w:t>
      </w:r>
    </w:p>
    <w:tbl>
      <w:tblPr>
        <w:tblStyle w:val="TabloKlavuzu"/>
        <w:tblW w:w="8222" w:type="dxa"/>
        <w:tblInd w:w="137" w:type="dxa"/>
        <w:tblLook w:val="04A0" w:firstRow="1" w:lastRow="0" w:firstColumn="1" w:lastColumn="0" w:noHBand="0" w:noVBand="1"/>
      </w:tblPr>
      <w:tblGrid>
        <w:gridCol w:w="1559"/>
        <w:gridCol w:w="4253"/>
        <w:gridCol w:w="2410"/>
      </w:tblGrid>
      <w:tr w:rsidR="00A46E13" w14:paraId="53DC0B30" w14:textId="77777777" w:rsidTr="00516233">
        <w:trPr>
          <w:trHeight w:val="297"/>
        </w:trPr>
        <w:tc>
          <w:tcPr>
            <w:tcW w:w="1559" w:type="dxa"/>
          </w:tcPr>
          <w:p w14:paraId="67001F2C" w14:textId="64E13A1C" w:rsidR="00A46E13" w:rsidRPr="00526560" w:rsidRDefault="00A46E13" w:rsidP="00A108B1">
            <w:pPr>
              <w:pStyle w:val="GvdeMetni"/>
              <w:ind w:left="0"/>
              <w:jc w:val="center"/>
            </w:pPr>
            <w:r>
              <w:t>Giriş Yılı</w:t>
            </w:r>
          </w:p>
        </w:tc>
        <w:tc>
          <w:tcPr>
            <w:tcW w:w="4253" w:type="dxa"/>
          </w:tcPr>
          <w:p w14:paraId="0AB8BD4B" w14:textId="24532939" w:rsidR="00A46E13" w:rsidRPr="00526560" w:rsidRDefault="00A46E13" w:rsidP="00A108B1">
            <w:pPr>
              <w:pStyle w:val="GvdeMetni"/>
              <w:ind w:left="0"/>
              <w:jc w:val="center"/>
            </w:pPr>
            <w:r>
              <w:t>Danışman</w:t>
            </w:r>
          </w:p>
        </w:tc>
        <w:tc>
          <w:tcPr>
            <w:tcW w:w="2410" w:type="dxa"/>
          </w:tcPr>
          <w:p w14:paraId="6C42A5B5" w14:textId="7FF645B1" w:rsidR="00A46E13" w:rsidRPr="00526560" w:rsidRDefault="00A46E13" w:rsidP="00A108B1">
            <w:pPr>
              <w:pStyle w:val="GvdeMetni"/>
              <w:ind w:left="0"/>
              <w:jc w:val="center"/>
            </w:pPr>
            <w:r>
              <w:t>Sayı</w:t>
            </w:r>
          </w:p>
        </w:tc>
      </w:tr>
      <w:tr w:rsidR="00A46E13" w14:paraId="3B2892C9" w14:textId="77777777" w:rsidTr="00516233">
        <w:trPr>
          <w:trHeight w:val="297"/>
        </w:trPr>
        <w:tc>
          <w:tcPr>
            <w:tcW w:w="1559" w:type="dxa"/>
          </w:tcPr>
          <w:p w14:paraId="3BA602C9" w14:textId="7F4CA593" w:rsidR="00A46E13" w:rsidRPr="00526560" w:rsidRDefault="00A46E13" w:rsidP="00A108B1">
            <w:pPr>
              <w:pStyle w:val="GvdeMetni"/>
              <w:ind w:left="0"/>
              <w:jc w:val="center"/>
            </w:pPr>
            <w:r>
              <w:t>2022</w:t>
            </w:r>
          </w:p>
        </w:tc>
        <w:tc>
          <w:tcPr>
            <w:tcW w:w="4253" w:type="dxa"/>
          </w:tcPr>
          <w:p w14:paraId="6AC5A465" w14:textId="636A1EE9" w:rsidR="00A46E13" w:rsidRPr="00CA4447" w:rsidRDefault="00CA4447" w:rsidP="00A108B1">
            <w:pPr>
              <w:pStyle w:val="GvdeMetni"/>
              <w:ind w:left="0"/>
              <w:jc w:val="center"/>
            </w:pPr>
            <w:r w:rsidRPr="00CA4447">
              <w:t>Öğr. Gör. Hasan KUZU</w:t>
            </w:r>
          </w:p>
        </w:tc>
        <w:tc>
          <w:tcPr>
            <w:tcW w:w="2410" w:type="dxa"/>
          </w:tcPr>
          <w:p w14:paraId="3B40AC8E" w14:textId="1473AC26" w:rsidR="00A46E13" w:rsidRPr="008561A2" w:rsidRDefault="008561A2" w:rsidP="00FA61BA">
            <w:pPr>
              <w:pStyle w:val="GvdeMetni"/>
              <w:ind w:left="0"/>
              <w:jc w:val="center"/>
            </w:pPr>
            <w:r w:rsidRPr="008561A2">
              <w:t>54</w:t>
            </w:r>
          </w:p>
        </w:tc>
      </w:tr>
      <w:tr w:rsidR="00A46E13" w14:paraId="32BC394A" w14:textId="77777777" w:rsidTr="00516233">
        <w:trPr>
          <w:trHeight w:val="297"/>
        </w:trPr>
        <w:tc>
          <w:tcPr>
            <w:tcW w:w="1559" w:type="dxa"/>
          </w:tcPr>
          <w:p w14:paraId="1E9402A3" w14:textId="145E234D" w:rsidR="00A46E13" w:rsidRPr="00526560" w:rsidRDefault="00A46E13" w:rsidP="00A108B1">
            <w:pPr>
              <w:pStyle w:val="GvdeMetni"/>
              <w:ind w:left="0"/>
              <w:jc w:val="center"/>
            </w:pPr>
            <w:r>
              <w:t>2023</w:t>
            </w:r>
          </w:p>
        </w:tc>
        <w:tc>
          <w:tcPr>
            <w:tcW w:w="4253" w:type="dxa"/>
          </w:tcPr>
          <w:p w14:paraId="2F35E3FC" w14:textId="01488073" w:rsidR="00A46E13" w:rsidRPr="00CA4447" w:rsidRDefault="00CA4447" w:rsidP="00A108B1">
            <w:pPr>
              <w:pStyle w:val="GvdeMetni"/>
              <w:ind w:left="0"/>
              <w:jc w:val="center"/>
            </w:pPr>
            <w:r w:rsidRPr="00CA4447">
              <w:t>Öğr. Gör. Dr. Nihan ARSLAN NAMLI</w:t>
            </w:r>
          </w:p>
        </w:tc>
        <w:tc>
          <w:tcPr>
            <w:tcW w:w="2410" w:type="dxa"/>
          </w:tcPr>
          <w:p w14:paraId="4177F9F0" w14:textId="5D8ED48C" w:rsidR="00A46E13" w:rsidRPr="008561A2" w:rsidRDefault="008561A2" w:rsidP="00FA61BA">
            <w:pPr>
              <w:pStyle w:val="GvdeMetni"/>
              <w:ind w:left="0"/>
              <w:jc w:val="center"/>
            </w:pPr>
            <w:r w:rsidRPr="008561A2">
              <w:t>66</w:t>
            </w:r>
          </w:p>
        </w:tc>
      </w:tr>
    </w:tbl>
    <w:p w14:paraId="107C6B74" w14:textId="77777777" w:rsidR="00A46E13" w:rsidRDefault="00A46E13" w:rsidP="00A46E13">
      <w:pPr>
        <w:pStyle w:val="GvdeMetni"/>
        <w:ind w:left="0"/>
        <w:jc w:val="both"/>
      </w:pPr>
    </w:p>
    <w:p w14:paraId="44438B00" w14:textId="510E7AC0" w:rsidR="00FA61BA" w:rsidRDefault="00FA61BA" w:rsidP="00A46E13">
      <w:pPr>
        <w:pStyle w:val="GvdeMetni"/>
        <w:ind w:left="0"/>
        <w:jc w:val="both"/>
        <w:rPr>
          <w:b/>
          <w:bCs/>
          <w:color w:val="FF0000"/>
        </w:rPr>
      </w:pPr>
      <w:r w:rsidRPr="00FA61BA">
        <w:rPr>
          <w:b/>
          <w:bCs/>
          <w:color w:val="FF0000"/>
        </w:rPr>
        <w:t>1.5-Öğrencilerin program kapsamındaki tüm dersler ve diğer etkinliklerdeki başarıları şeffaf, adil ve tutarlı yöntemlerle ölçülmeli ve değerlendirilmelidir.</w:t>
      </w:r>
    </w:p>
    <w:p w14:paraId="10296B2A" w14:textId="77777777" w:rsidR="00FA61BA" w:rsidRDefault="00FA61BA" w:rsidP="00A46E13">
      <w:pPr>
        <w:pStyle w:val="GvdeMetni"/>
        <w:ind w:left="0"/>
        <w:jc w:val="both"/>
        <w:rPr>
          <w:b/>
          <w:bCs/>
          <w:color w:val="FF0000"/>
        </w:rPr>
      </w:pPr>
    </w:p>
    <w:p w14:paraId="5C3607BE" w14:textId="11DB74E0" w:rsidR="00FA61BA" w:rsidRDefault="00FA61BA" w:rsidP="00A46E13">
      <w:pPr>
        <w:pStyle w:val="GvdeMetni"/>
        <w:ind w:left="0"/>
        <w:jc w:val="both"/>
      </w:pPr>
      <w:r w:rsidRPr="00ED7C27">
        <w:rPr>
          <w:b/>
          <w:bCs/>
        </w:rPr>
        <w:t>1.5.1</w:t>
      </w:r>
      <w:r>
        <w:t xml:space="preserve"> Öğrencilerin derslerdeki ve diğer etkinliklerdeki başarılarının hangi yöntemlerle ölçüldüğünü ve değerlendirildiğini özetleyiniz.</w:t>
      </w:r>
    </w:p>
    <w:p w14:paraId="55F8E50A" w14:textId="77777777" w:rsidR="00FA61BA" w:rsidRDefault="00FA61BA" w:rsidP="00A46E13">
      <w:pPr>
        <w:pStyle w:val="GvdeMetni"/>
        <w:ind w:left="0"/>
        <w:jc w:val="both"/>
      </w:pPr>
    </w:p>
    <w:p w14:paraId="5498A4AE" w14:textId="48AE3C50" w:rsidR="00FA61BA" w:rsidRDefault="00FA61BA" w:rsidP="00A46E13">
      <w:pPr>
        <w:pStyle w:val="GvdeMetni"/>
        <w:ind w:left="0"/>
        <w:jc w:val="both"/>
      </w:pPr>
      <w:r>
        <w:t xml:space="preserve">Öğrencilerin derslerdeki başarıları, sınav, ödev, sunum ve proje ödevleri gibi araçlarla ölçülmektedir. Öğrencilerin derslerdeki başarılarının değerlendirilmesinde hangi araçların kullanılacağı ve ağırlıklarının ne kadar olacağı, dersi verecek öğretim elemanı tarafından her yarıyıl başında sistemde tanımlanarak öğrenciye ilan edilmektedir. İlgili ders için öğrencilerin sorumlu olacakları yarıyıl içi sınavı, kısa sınavlar, ödevler, projeler, sunumlar, yarıyıl sonu sınavı vb. araçlar ve başarı oranlarına etkileri tanımlanmaktadır. Öğrencinin başarısı, yarıyıl başında tanımlanmış olan başarı değerlendirme araçlarında aldığı notların belirtilen oranlar dâhilinde hesaplanması ile elde edilmektedir. Yarıyıl sonunda öğrencilerin 100 üzerinden elde ettikleri notlar, genel başarı düzeyi de göz önüne alınarak, harf notuna dönüştürülmekte ve dörtlük sistemdeki karşılıkları hesaplanmaktadır. Başarı ölçme ve değerlendirme yöntemleri İskenderun Teknik Üniversitesi Ön lisans ve Lisans Eğitim Öğretim ve Sınav Yönetmeliği esaslarına göre değerlendirilmektedir. Öğrenci başarısını ifade eden notların sayısal değerleri ve onlara karşılık gelen harf notları ile başarıyı tanımlayan özel koşullar yönetmelik çerçevesinde tanımlıdır. İlgili yönetmelik </w:t>
      </w:r>
      <w:r w:rsidRPr="00FA61BA">
        <w:t>https://iste.edu.tr/files/77_files_1631001768.pdf</w:t>
      </w:r>
      <w:r>
        <w:t xml:space="preserve"> adresinde yer almaktadır.</w:t>
      </w:r>
    </w:p>
    <w:p w14:paraId="19DE8BEC" w14:textId="77777777" w:rsidR="00FA61BA" w:rsidRDefault="00FA61BA" w:rsidP="00A46E13">
      <w:pPr>
        <w:pStyle w:val="GvdeMetni"/>
        <w:ind w:left="0"/>
        <w:jc w:val="both"/>
      </w:pPr>
    </w:p>
    <w:p w14:paraId="6EF83E76" w14:textId="12AB2133" w:rsidR="00FA61BA" w:rsidRDefault="00FA61BA" w:rsidP="00A46E13">
      <w:pPr>
        <w:pStyle w:val="GvdeMetni"/>
        <w:ind w:left="0"/>
        <w:jc w:val="both"/>
      </w:pPr>
      <w:r w:rsidRPr="00ED7C27">
        <w:rPr>
          <w:b/>
          <w:bCs/>
        </w:rPr>
        <w:t>1.5.2</w:t>
      </w:r>
      <w:r>
        <w:t xml:space="preserve"> </w:t>
      </w:r>
      <w:proofErr w:type="gramStart"/>
      <w:r>
        <w:t>Bu</w:t>
      </w:r>
      <w:proofErr w:type="gramEnd"/>
      <w:r>
        <w:t xml:space="preserve"> yöntemlerin şeffaf, adil ve tutarlı nitelikte olduğunu gerekçeleriyle açıklayınız.</w:t>
      </w:r>
    </w:p>
    <w:p w14:paraId="1349EAC0" w14:textId="77777777" w:rsidR="00036A27" w:rsidRDefault="00036A27" w:rsidP="00A46E13">
      <w:pPr>
        <w:pStyle w:val="GvdeMetni"/>
        <w:ind w:left="0"/>
        <w:jc w:val="both"/>
      </w:pPr>
    </w:p>
    <w:p w14:paraId="6CAAFFF7" w14:textId="6B080019" w:rsidR="00036A27" w:rsidRDefault="00036A27" w:rsidP="00A46E13">
      <w:pPr>
        <w:pStyle w:val="GvdeMetni"/>
        <w:ind w:left="0"/>
        <w:jc w:val="both"/>
      </w:pPr>
      <w:r>
        <w:t xml:space="preserve">MYO öğrencilerin tam olarak başarısının değerlendirilmesi için uygulanan yöntemlerden sınavlarda uygulanacak sınav türü (klasik sınav, açık uçlu sorular, çoktan seçmeli test </w:t>
      </w:r>
      <w:proofErr w:type="spellStart"/>
      <w:r>
        <w:t>vs</w:t>
      </w:r>
      <w:proofErr w:type="spellEnd"/>
      <w:r>
        <w:t xml:space="preserve">), sınav süresi, soru sayısı, hangi konuların ağırlıklı olacağı gibi teorik bilgiler öğrencilere önceden verilmektedir. Sınavlar yönetimin önceden ilan ettiği sınav programlarında belirtilen saatlerde ilgili salonlarda sınavın sahibi öğretim elemanı ile birden fazla sınıfta sınav yapılacaksa gözetmen/gözetmenler denetiminde yapılmaktadır. Dolayısıyla sınavlar şeffaf ve bütün öğrencilere eşit mesafede adaletli bir şekilde yapılmaktadır. Sınav sonuç değerlendirmeleri cevap anahtarları doğrultusunda sorular için önceden belirtilen puanlamalara göre yapılmaktadır. Sınav değerlendirmeleri objektiftir. Öğrencilerin başarısının değerlendirilmesi için uygulanan yöntemlerden sunum, ödev, proje gibi uygulamalarda dönem başında öğrencilere </w:t>
      </w:r>
      <w:r>
        <w:lastRenderedPageBreak/>
        <w:t>görevlendirmeler yapılırken, sunum, ödev veya proje türüne göre her adımda değerlendirmelerin nasıl olacağı da belirtilmektedir. Öğrencilerin çalışmalarını bunlara göre yapması istenmektedir. Sınavlarda olabilecek kopya ve benzeri olaylar tespit edildiğinde öğrenci o başarı ölçütünden başarısız olduğu gibi disipline verilerek ilgili yönetmelik maddelerine göre ceza almaktadır.</w:t>
      </w:r>
    </w:p>
    <w:p w14:paraId="49B9ABFE" w14:textId="77777777" w:rsidR="00036A27" w:rsidRDefault="00036A27" w:rsidP="00A46E13">
      <w:pPr>
        <w:pStyle w:val="GvdeMetni"/>
        <w:ind w:left="0"/>
        <w:jc w:val="both"/>
      </w:pPr>
    </w:p>
    <w:p w14:paraId="7D6622A0" w14:textId="77777777" w:rsidR="008561A2" w:rsidRDefault="008561A2" w:rsidP="00A46E13">
      <w:pPr>
        <w:pStyle w:val="GvdeMetni"/>
        <w:ind w:left="0"/>
        <w:jc w:val="both"/>
        <w:rPr>
          <w:b/>
          <w:bCs/>
          <w:color w:val="FF0000"/>
        </w:rPr>
      </w:pPr>
    </w:p>
    <w:p w14:paraId="31059436" w14:textId="77777777" w:rsidR="008561A2" w:rsidRDefault="008561A2" w:rsidP="00A46E13">
      <w:pPr>
        <w:pStyle w:val="GvdeMetni"/>
        <w:ind w:left="0"/>
        <w:jc w:val="both"/>
        <w:rPr>
          <w:b/>
          <w:bCs/>
          <w:color w:val="FF0000"/>
        </w:rPr>
      </w:pPr>
    </w:p>
    <w:p w14:paraId="16412FFC" w14:textId="524B6243" w:rsidR="00036A27" w:rsidRDefault="00036A27" w:rsidP="00A46E13">
      <w:pPr>
        <w:pStyle w:val="GvdeMetni"/>
        <w:ind w:left="0"/>
        <w:jc w:val="both"/>
        <w:rPr>
          <w:b/>
          <w:bCs/>
          <w:color w:val="FF0000"/>
        </w:rPr>
      </w:pPr>
      <w:r w:rsidRPr="00036A27">
        <w:rPr>
          <w:b/>
          <w:bCs/>
          <w:color w:val="FF0000"/>
        </w:rPr>
        <w:t>1.6-Öğrencilerin mezuniyetlerine karar verebilmek için, programın gerektirdiği tüm koşulların yerine getirildiğini belirleyecek güvenilir yöntemler geliştirilmiş ve uygulanıyor olmalıdır.</w:t>
      </w:r>
    </w:p>
    <w:p w14:paraId="639ECBCF" w14:textId="77777777" w:rsidR="00036A27" w:rsidRDefault="00036A27" w:rsidP="00A46E13">
      <w:pPr>
        <w:pStyle w:val="GvdeMetni"/>
        <w:ind w:left="0"/>
        <w:jc w:val="both"/>
        <w:rPr>
          <w:b/>
          <w:bCs/>
          <w:color w:val="FF0000"/>
        </w:rPr>
      </w:pPr>
    </w:p>
    <w:p w14:paraId="1077EA9C" w14:textId="2520B701" w:rsidR="00036A27" w:rsidRDefault="00036A27" w:rsidP="00A46E13">
      <w:pPr>
        <w:pStyle w:val="GvdeMetni"/>
        <w:ind w:left="0"/>
        <w:jc w:val="both"/>
      </w:pPr>
      <w:r w:rsidRPr="00ED7C27">
        <w:rPr>
          <w:b/>
          <w:bCs/>
        </w:rPr>
        <w:t>1.6.1</w:t>
      </w:r>
      <w:r>
        <w:t xml:space="preserve"> Programdaki öğrenci ve mezun sayılarının yıllara göre değişimini belirtiniz.</w:t>
      </w:r>
    </w:p>
    <w:p w14:paraId="5D3A5731" w14:textId="77777777" w:rsidR="00036A27" w:rsidRDefault="00036A27" w:rsidP="00A46E13">
      <w:pPr>
        <w:pStyle w:val="GvdeMetni"/>
        <w:ind w:left="0"/>
        <w:jc w:val="both"/>
      </w:pPr>
    </w:p>
    <w:p w14:paraId="61307D65" w14:textId="26BD06CB" w:rsidR="00036A27" w:rsidRPr="00BF5B4C" w:rsidRDefault="00036A27" w:rsidP="00A46E13">
      <w:pPr>
        <w:pStyle w:val="GvdeMetni"/>
        <w:ind w:left="0"/>
        <w:jc w:val="both"/>
      </w:pPr>
      <w:r w:rsidRPr="00BF5B4C">
        <w:t>Kontrol ve Otomasyon Teknolojisi Programı Erzin OSB MYO olarak 2022 yılında öğrenci alımına başladığı için 2022 girişi öğrenciler henüz mezun olmamışlardır. Yalnız 202</w:t>
      </w:r>
      <w:r w:rsidR="00BF5B4C" w:rsidRPr="00BF5B4C">
        <w:t>2</w:t>
      </w:r>
      <w:r w:rsidRPr="00BF5B4C">
        <w:t>-202</w:t>
      </w:r>
      <w:r w:rsidR="00BF5B4C" w:rsidRPr="00BF5B4C">
        <w:t>3</w:t>
      </w:r>
      <w:r w:rsidRPr="00BF5B4C">
        <w:t xml:space="preserve"> Eğitim Öğretim yılı </w:t>
      </w:r>
      <w:r w:rsidR="00BF5B4C" w:rsidRPr="00BF5B4C">
        <w:t>bahar</w:t>
      </w:r>
      <w:r w:rsidRPr="00BF5B4C">
        <w:t xml:space="preserve"> döneminin sonunda 1 öğrencimiz mezun olmuştur.</w:t>
      </w:r>
    </w:p>
    <w:p w14:paraId="31953C33" w14:textId="77777777" w:rsidR="00036A27" w:rsidRPr="00BF5B4C" w:rsidRDefault="00036A27" w:rsidP="00A46E13">
      <w:pPr>
        <w:pStyle w:val="GvdeMetni"/>
        <w:ind w:left="0"/>
        <w:jc w:val="both"/>
      </w:pPr>
    </w:p>
    <w:p w14:paraId="570FDF7D" w14:textId="78215371" w:rsidR="00036A27" w:rsidRDefault="00036A27" w:rsidP="00A46E13">
      <w:pPr>
        <w:pStyle w:val="GvdeMetni"/>
        <w:ind w:left="0"/>
        <w:jc w:val="both"/>
      </w:pPr>
      <w:r w:rsidRPr="00BF5B4C">
        <w:rPr>
          <w:b/>
          <w:bCs/>
        </w:rPr>
        <w:t>1.6.2</w:t>
      </w:r>
      <w:r w:rsidRPr="00BF5B4C">
        <w:t xml:space="preserve"> Öğrencilerin mezuniyetlerine karar vermek ve programın gerektirdiği tüm</w:t>
      </w:r>
      <w:r>
        <w:t xml:space="preserve"> koşulları yerine getirdiklerini belirlemek için kullanılan yöntem(</w:t>
      </w:r>
      <w:proofErr w:type="spellStart"/>
      <w:r>
        <w:t>ler</w:t>
      </w:r>
      <w:proofErr w:type="spellEnd"/>
      <w:r>
        <w:t>)i özetleyiniz.</w:t>
      </w:r>
    </w:p>
    <w:p w14:paraId="42FD9BDA" w14:textId="77777777" w:rsidR="00036A27" w:rsidRDefault="00036A27" w:rsidP="00A46E13">
      <w:pPr>
        <w:pStyle w:val="GvdeMetni"/>
        <w:ind w:left="0"/>
        <w:jc w:val="both"/>
      </w:pPr>
    </w:p>
    <w:p w14:paraId="4CC0A393" w14:textId="7C6C7EF6" w:rsidR="00036A27" w:rsidRDefault="0024404C" w:rsidP="00A46E13">
      <w:pPr>
        <w:pStyle w:val="GvdeMetni"/>
        <w:ind w:left="0"/>
        <w:jc w:val="both"/>
      </w:pPr>
      <w:r>
        <w:t xml:space="preserve">Öğrenim süresi 2 yıl olan Meslek Yüksekokulumuz için azami öğrenim süresi 4 yıldır. Her bir yarıyılı 30 </w:t>
      </w:r>
      <w:proofErr w:type="spellStart"/>
      <w:r>
        <w:t>AKTS’den</w:t>
      </w:r>
      <w:proofErr w:type="spellEnd"/>
      <w:r>
        <w:t xml:space="preserve"> oluşan programımızda 4 yarıyılda toplam 120 AKTS bulunmaktadır. 120 </w:t>
      </w:r>
      <w:proofErr w:type="spellStart"/>
      <w:r>
        <w:t>AKTS’yi</w:t>
      </w:r>
      <w:proofErr w:type="spellEnd"/>
      <w:r>
        <w:t xml:space="preserve"> tamamlayan öğrencilerimiz mezuniyet koşullarını sağlamış olurlar. </w:t>
      </w:r>
      <w:r w:rsidR="004A7A7E">
        <w:t xml:space="preserve">Son yarıyıl 22 </w:t>
      </w:r>
      <w:proofErr w:type="spellStart"/>
      <w:r w:rsidR="004A7A7E">
        <w:t>AKTS’lik</w:t>
      </w:r>
      <w:proofErr w:type="spellEnd"/>
      <w:r w:rsidR="004A7A7E">
        <w:t xml:space="preserve"> ders ile 8 </w:t>
      </w:r>
      <w:proofErr w:type="spellStart"/>
      <w:r w:rsidR="004A7A7E">
        <w:t>AKTS’lik</w:t>
      </w:r>
      <w:proofErr w:type="spellEnd"/>
      <w:r w:rsidR="004A7A7E">
        <w:t xml:space="preserve"> Staj ya da 30 </w:t>
      </w:r>
      <w:proofErr w:type="spellStart"/>
      <w:r w:rsidR="004A7A7E">
        <w:t>AKTS’lik</w:t>
      </w:r>
      <w:proofErr w:type="spellEnd"/>
      <w:r w:rsidR="004A7A7E">
        <w:t xml:space="preserve"> İME (İşletmede Mesleki Eğitim) derslerinden oluşmaktadır. İlk 3 yarıyılda hiç zayıfı olmayıp ortalaması 2,75 ve üzeri olan öğrenciler istemeleri dahilinde İME yapabilmektedirler. Böylelikle hem başarılı öğrenciler İME ile bir manada ödüllendirilip hem de 4. </w:t>
      </w:r>
      <w:r w:rsidR="007A2144">
        <w:t>y</w:t>
      </w:r>
      <w:r w:rsidR="004A7A7E">
        <w:t xml:space="preserve">arıyılının tamamını işletmede çalışarak tamamladıkları için çalışma hayatlarına </w:t>
      </w:r>
      <w:r w:rsidR="007A2144">
        <w:t>erkenden hazırlanabilmektedirler.</w:t>
      </w:r>
      <w:r w:rsidR="004A7A7E">
        <w:t xml:space="preserve"> İME yapmayan öğrencilerin mezun olabilmeleri için stajlarını tamamlamaları gerekmektedir.</w:t>
      </w:r>
    </w:p>
    <w:p w14:paraId="114CCFF4" w14:textId="77777777" w:rsidR="007A2144" w:rsidRDefault="007A2144" w:rsidP="00A46E13">
      <w:pPr>
        <w:pStyle w:val="GvdeMetni"/>
        <w:ind w:left="0"/>
        <w:jc w:val="both"/>
      </w:pPr>
    </w:p>
    <w:p w14:paraId="0869DD7A" w14:textId="42A5B55B" w:rsidR="007A2144" w:rsidRDefault="007A2144" w:rsidP="00A46E13">
      <w:pPr>
        <w:pStyle w:val="GvdeMetni"/>
        <w:ind w:left="0"/>
        <w:jc w:val="both"/>
      </w:pPr>
      <w:r w:rsidRPr="00ED7C27">
        <w:rPr>
          <w:b/>
          <w:bCs/>
        </w:rPr>
        <w:t>1.6.3</w:t>
      </w:r>
      <w:r>
        <w:t xml:space="preserve"> Bu yöntem(</w:t>
      </w:r>
      <w:proofErr w:type="spellStart"/>
      <w:r>
        <w:t>ler</w:t>
      </w:r>
      <w:proofErr w:type="spellEnd"/>
      <w:r>
        <w:t>)in güvenilir olduğunu gerekçeleriyle açıklayınız.</w:t>
      </w:r>
    </w:p>
    <w:p w14:paraId="31201452" w14:textId="77777777" w:rsidR="007A2144" w:rsidRDefault="007A2144" w:rsidP="00A46E13">
      <w:pPr>
        <w:pStyle w:val="GvdeMetni"/>
        <w:ind w:left="0"/>
        <w:jc w:val="both"/>
      </w:pPr>
    </w:p>
    <w:p w14:paraId="579DE900" w14:textId="7F9D9CD0" w:rsidR="007A2144" w:rsidRDefault="007A2144" w:rsidP="00A46E13">
      <w:pPr>
        <w:pStyle w:val="GvdeMetni"/>
        <w:ind w:left="0"/>
        <w:jc w:val="both"/>
      </w:pPr>
      <w:r>
        <w:t>Mezuniyet için gerekli tüm ölçütler yönetmelik ve yönergelerle her öğrenci için geçerli olmak üzere garanti altına alınmıştır. Bu nedenle mezuniyet için uygulanan yöntemler güvenilir durumdadır. Mezun listesinin oluşturulmasında Öğrenci Bilgi Sistemi (OBS) otomasyonunun kullanılması tüm öğrenciler için eşit ve güvenilir bir sonuç ortaya çıkartmaktadır. Öğrenciler sistemde kendi bilgilerini gördükleri gibi ders başarı istatistikleri ve mezuniyet durumlarını da görebilmektedir. Mezun öğrencilerin listesi öğrencilerin akademik danışmanına öğrenci bilgi sistemi üzerinden gönderilmektedir ve danışman tarafından öğrencilerin mezuniyet şartlarını sağladığına dair onay alınmaktadır. Onaylanan öğrenciler aynı şekilde bölüm başkanlığının onayının alınması için bölüm başkanlığına sistem tarafından gönderilmektedir. Öğrencinin mezun olabilmesi için öğrencinin danışmanı, kayıtlı olduğu bölümün başkanı ve Öğrenci İşleri Daire Başkanlığının mutabakatı aranır.</w:t>
      </w:r>
    </w:p>
    <w:p w14:paraId="6B366D74" w14:textId="77777777" w:rsidR="007A2144" w:rsidRDefault="007A2144" w:rsidP="00A46E13">
      <w:pPr>
        <w:pStyle w:val="GvdeMetni"/>
        <w:ind w:left="0"/>
        <w:jc w:val="both"/>
      </w:pPr>
    </w:p>
    <w:p w14:paraId="21F3699F" w14:textId="4FA3D811" w:rsidR="007A2144" w:rsidRDefault="007A2144" w:rsidP="00A46E13">
      <w:pPr>
        <w:pStyle w:val="GvdeMetni"/>
        <w:ind w:left="0"/>
        <w:jc w:val="both"/>
      </w:pPr>
      <w:r>
        <w:t>Sonuç olarak, mezun öğrencilerin belirlenmesi için OBS otomasyon programının kullanılması, akademik danışman onayının alınması, bölüm başkanı onayının alınması, Öğrenci İşleri Daire Başkanlığının onayının mezuniyet koşullarının sağlanmasını güvenilir kılar.</w:t>
      </w:r>
    </w:p>
    <w:p w14:paraId="39807FC3" w14:textId="77777777" w:rsidR="00516233" w:rsidRDefault="00516233" w:rsidP="00A46E13">
      <w:pPr>
        <w:pStyle w:val="GvdeMetni"/>
        <w:ind w:left="0"/>
        <w:jc w:val="both"/>
      </w:pPr>
    </w:p>
    <w:p w14:paraId="7BC53143" w14:textId="77777777" w:rsidR="00516233" w:rsidRDefault="00516233" w:rsidP="00A46E13">
      <w:pPr>
        <w:pStyle w:val="GvdeMetni"/>
        <w:ind w:left="0"/>
        <w:jc w:val="both"/>
      </w:pPr>
    </w:p>
    <w:p w14:paraId="4095F99F" w14:textId="77777777" w:rsidR="007A2144" w:rsidRDefault="007A2144" w:rsidP="00A46E13">
      <w:pPr>
        <w:pStyle w:val="GvdeMetni"/>
        <w:ind w:left="0"/>
        <w:jc w:val="both"/>
      </w:pPr>
    </w:p>
    <w:p w14:paraId="4514BE0A" w14:textId="04E345AB" w:rsidR="003B2B60" w:rsidRDefault="007A2144" w:rsidP="00BC1B04">
      <w:pPr>
        <w:pStyle w:val="GvdeMetni"/>
        <w:ind w:left="0"/>
        <w:jc w:val="both"/>
        <w:rPr>
          <w:b/>
          <w:bCs/>
        </w:rPr>
      </w:pPr>
      <w:r w:rsidRPr="00BC1B04">
        <w:rPr>
          <w:b/>
          <w:bCs/>
        </w:rPr>
        <w:lastRenderedPageBreak/>
        <w:t>2-</w:t>
      </w:r>
      <w:r w:rsidR="00BC1B04" w:rsidRPr="00BC1B04">
        <w:rPr>
          <w:b/>
          <w:bCs/>
        </w:rPr>
        <w:t xml:space="preserve"> PROGRAM </w:t>
      </w:r>
      <w:r w:rsidR="00876CF6">
        <w:rPr>
          <w:b/>
          <w:bCs/>
        </w:rPr>
        <w:t>ÇIKTILARI</w:t>
      </w:r>
    </w:p>
    <w:p w14:paraId="2CD1AD8A" w14:textId="4E7262DA" w:rsidR="00BC1B04" w:rsidRDefault="00BC1B04" w:rsidP="00BC1B04">
      <w:pPr>
        <w:pStyle w:val="GvdeMetni"/>
        <w:spacing w:before="240" w:after="240"/>
        <w:ind w:left="0"/>
        <w:jc w:val="both"/>
      </w:pPr>
      <w:r>
        <w:t xml:space="preserve">Program </w:t>
      </w:r>
      <w:r w:rsidR="00876CF6">
        <w:t>Çıktıları</w:t>
      </w:r>
      <w:r>
        <w:t xml:space="preserve">: Öğrencilerin programdan mezun oluncaya kadar kazanmaları gereken bilgi, beceri, deneyim ve davranışları tanımlayan ifadelerdir (FEDEK, 2017). </w:t>
      </w:r>
    </w:p>
    <w:p w14:paraId="521312F9" w14:textId="77777777" w:rsidR="00BC1B04" w:rsidRDefault="00BC1B04" w:rsidP="00BC1B04">
      <w:pPr>
        <w:pStyle w:val="GvdeMetni"/>
        <w:spacing w:before="240" w:after="240"/>
        <w:ind w:left="0"/>
        <w:jc w:val="both"/>
      </w:pPr>
      <w:r>
        <w:t xml:space="preserve">Ölçme: Bu ölçüte ilişkin ölçme, program çıktılarına erişim düzeylerini saptamak üzere çeşitli yöntemler kullanılarak yürütülen veri ve kanıt tanımlama, toplama ve düzenleme sürecidir (FEDEK, 2017). </w:t>
      </w:r>
    </w:p>
    <w:p w14:paraId="7B5E4544" w14:textId="40CBAD8E" w:rsidR="00BC1B04" w:rsidRPr="00BC1B04" w:rsidRDefault="00BC1B04" w:rsidP="00BC1B04">
      <w:pPr>
        <w:pStyle w:val="GvdeMetni"/>
        <w:spacing w:before="240" w:after="240"/>
        <w:ind w:left="0"/>
        <w:jc w:val="both"/>
        <w:rPr>
          <w:rFonts w:ascii="Open Sans" w:hAnsi="Open Sans" w:cs="Open Sans"/>
          <w:b/>
          <w:bCs/>
          <w:color w:val="3A3A3A"/>
          <w:sz w:val="20"/>
          <w:szCs w:val="20"/>
          <w:shd w:val="clear" w:color="auto" w:fill="FFFFFF"/>
        </w:rPr>
      </w:pPr>
      <w:r>
        <w:t>Değerlendirme: Bu ölçüte ilişkin değerlendirme, ölçmeler sonucu elde edilen verilerin ve kanıtların çeşitli yöntemler kullanılarak yorumlanması sürecidir. Değerlendirme süreci, program çıktılarına erişim düzeylerini vermeli, elde edilen sonuçlar programı iyileştirmek üzere alınacak kararlar ve yürütülecek eylemlerde kullanılmalıdır (FEDEK, 2017).</w:t>
      </w:r>
    </w:p>
    <w:p w14:paraId="7A52D5DD" w14:textId="78E38EFA" w:rsidR="00876CF6" w:rsidRDefault="00876CF6" w:rsidP="00876CF6">
      <w:pPr>
        <w:widowControl/>
        <w:adjustRightInd w:val="0"/>
        <w:rPr>
          <w:rFonts w:ascii="CIDFont+F1" w:eastAsiaTheme="minorHAnsi" w:hAnsi="CIDFont+F1" w:cs="CIDFont+F1"/>
          <w:color w:val="FF0000"/>
          <w:sz w:val="24"/>
          <w:szCs w:val="24"/>
          <w14:ligatures w14:val="standardContextual"/>
        </w:rPr>
      </w:pPr>
      <w:r>
        <w:rPr>
          <w:rFonts w:ascii="CIDFont+F1" w:eastAsiaTheme="minorHAnsi" w:hAnsi="CIDFont+F1" w:cs="CIDFont+F1"/>
          <w:color w:val="FF0000"/>
          <w:sz w:val="24"/>
          <w:szCs w:val="24"/>
          <w14:ligatures w14:val="standardContextual"/>
        </w:rPr>
        <w:t xml:space="preserve">2.1-Program çıktıları, program amaçlarına ulaşabilmek için gerekli bilgi, beceri ve davranış bileşenlerinin tümünü kapsamalıdır. </w:t>
      </w:r>
    </w:p>
    <w:p w14:paraId="5B16B8D1" w14:textId="77777777" w:rsidR="00F91696" w:rsidRDefault="00F91696" w:rsidP="00F91696">
      <w:pPr>
        <w:widowControl/>
        <w:adjustRightInd w:val="0"/>
        <w:jc w:val="both"/>
        <w:rPr>
          <w:rFonts w:ascii="Open Sans" w:hAnsi="Open Sans" w:cs="Open Sans"/>
          <w:color w:val="3A3A3A"/>
          <w:sz w:val="20"/>
          <w:szCs w:val="20"/>
          <w:shd w:val="clear" w:color="auto" w:fill="FFFFFF"/>
        </w:rPr>
      </w:pPr>
    </w:p>
    <w:p w14:paraId="24BA51A9" w14:textId="22730426" w:rsidR="00876CF6" w:rsidRDefault="00876CF6" w:rsidP="00F91696">
      <w:pPr>
        <w:widowControl/>
        <w:adjustRightInd w:val="0"/>
        <w:jc w:val="both"/>
      </w:pPr>
      <w:r w:rsidRPr="00ED7C27">
        <w:rPr>
          <w:b/>
          <w:bCs/>
        </w:rPr>
        <w:t>2.1.1</w:t>
      </w:r>
      <w:r>
        <w:t xml:space="preserve"> Tanımlanan program çıktılarını burada sıralayınız.</w:t>
      </w:r>
    </w:p>
    <w:p w14:paraId="1B7C45E0" w14:textId="77777777" w:rsidR="00876CF6" w:rsidRDefault="00876CF6" w:rsidP="00F91696">
      <w:pPr>
        <w:widowControl/>
        <w:adjustRightInd w:val="0"/>
        <w:jc w:val="both"/>
      </w:pPr>
    </w:p>
    <w:p w14:paraId="2B6E71A4" w14:textId="0823B182" w:rsidR="00876CF6" w:rsidRDefault="00876CF6" w:rsidP="00AC3FDB">
      <w:pPr>
        <w:widowControl/>
        <w:adjustRightInd w:val="0"/>
        <w:rPr>
          <w:b/>
          <w:bCs/>
        </w:rPr>
      </w:pPr>
      <w:r w:rsidRPr="00876CF6">
        <w:rPr>
          <w:b/>
          <w:bCs/>
        </w:rPr>
        <w:t xml:space="preserve">Tablo 2.1: Program </w:t>
      </w:r>
      <w:r>
        <w:rPr>
          <w:b/>
          <w:bCs/>
        </w:rPr>
        <w:t>Çıktıları</w:t>
      </w:r>
    </w:p>
    <w:tbl>
      <w:tblPr>
        <w:tblStyle w:val="TabloKlavuzu"/>
        <w:tblW w:w="0" w:type="auto"/>
        <w:tblLook w:val="04A0" w:firstRow="1" w:lastRow="0" w:firstColumn="1" w:lastColumn="0" w:noHBand="0" w:noVBand="1"/>
      </w:tblPr>
      <w:tblGrid>
        <w:gridCol w:w="620"/>
        <w:gridCol w:w="8582"/>
      </w:tblGrid>
      <w:tr w:rsidR="00876CF6" w14:paraId="493E71E2" w14:textId="77777777" w:rsidTr="00DD57A1">
        <w:tc>
          <w:tcPr>
            <w:tcW w:w="620" w:type="dxa"/>
            <w:vAlign w:val="center"/>
          </w:tcPr>
          <w:p w14:paraId="0FDEA19D" w14:textId="308AFB36" w:rsidR="00876CF6" w:rsidRPr="00876CF6" w:rsidRDefault="00876CF6" w:rsidP="00AC3FDB">
            <w:pPr>
              <w:widowControl/>
              <w:adjustRightInd w:val="0"/>
              <w:jc w:val="center"/>
              <w:rPr>
                <w:b/>
                <w:bCs/>
              </w:rPr>
            </w:pPr>
            <w:r w:rsidRPr="00876CF6">
              <w:rPr>
                <w:b/>
                <w:bCs/>
              </w:rPr>
              <w:t>No</w:t>
            </w:r>
          </w:p>
        </w:tc>
        <w:tc>
          <w:tcPr>
            <w:tcW w:w="8582" w:type="dxa"/>
          </w:tcPr>
          <w:p w14:paraId="6AEAB569" w14:textId="71CC9C16" w:rsidR="00876CF6" w:rsidRPr="00876CF6" w:rsidRDefault="00876CF6" w:rsidP="00F91696">
            <w:pPr>
              <w:widowControl/>
              <w:adjustRightInd w:val="0"/>
              <w:jc w:val="both"/>
              <w:rPr>
                <w:b/>
                <w:bCs/>
              </w:rPr>
            </w:pPr>
            <w:r w:rsidRPr="00876CF6">
              <w:rPr>
                <w:b/>
                <w:bCs/>
              </w:rPr>
              <w:t>Program Çıktısı</w:t>
            </w:r>
          </w:p>
        </w:tc>
      </w:tr>
      <w:tr w:rsidR="00876CF6" w14:paraId="769F1B3E" w14:textId="77777777" w:rsidTr="00DD57A1">
        <w:tc>
          <w:tcPr>
            <w:tcW w:w="620" w:type="dxa"/>
            <w:vAlign w:val="center"/>
          </w:tcPr>
          <w:p w14:paraId="7BA3C4F0" w14:textId="095624BC" w:rsidR="00876CF6" w:rsidRPr="00672F44" w:rsidRDefault="00876CF6" w:rsidP="00AC3FDB">
            <w:pPr>
              <w:widowControl/>
              <w:adjustRightInd w:val="0"/>
              <w:jc w:val="center"/>
              <w:rPr>
                <w:b/>
                <w:bCs/>
              </w:rPr>
            </w:pPr>
            <w:r w:rsidRPr="00672F44">
              <w:rPr>
                <w:b/>
                <w:bCs/>
              </w:rPr>
              <w:t>PÇ1</w:t>
            </w:r>
          </w:p>
        </w:tc>
        <w:tc>
          <w:tcPr>
            <w:tcW w:w="8582" w:type="dxa"/>
          </w:tcPr>
          <w:p w14:paraId="54C72339" w14:textId="3613866D" w:rsidR="00876CF6" w:rsidRPr="00672F44" w:rsidRDefault="00DD57A1" w:rsidP="00F91696">
            <w:pPr>
              <w:widowControl/>
              <w:adjustRightInd w:val="0"/>
              <w:jc w:val="both"/>
              <w:rPr>
                <w:sz w:val="24"/>
                <w:szCs w:val="24"/>
              </w:rPr>
            </w:pPr>
            <w:r w:rsidRPr="00672F44">
              <w:rPr>
                <w:sz w:val="24"/>
                <w:szCs w:val="24"/>
              </w:rPr>
              <w:t>Temel matematik, fen bilimleri ve kendi dalları ile ilgili konularında yeterli altyapıya sahip olur.</w:t>
            </w:r>
          </w:p>
        </w:tc>
      </w:tr>
      <w:tr w:rsidR="00876CF6" w14:paraId="2C06A444" w14:textId="77777777" w:rsidTr="00DD57A1">
        <w:tc>
          <w:tcPr>
            <w:tcW w:w="620" w:type="dxa"/>
            <w:vAlign w:val="center"/>
          </w:tcPr>
          <w:p w14:paraId="50E51C0C" w14:textId="1CF8C498" w:rsidR="00876CF6" w:rsidRPr="00672F44" w:rsidRDefault="00876CF6" w:rsidP="00AC3FDB">
            <w:pPr>
              <w:widowControl/>
              <w:adjustRightInd w:val="0"/>
              <w:jc w:val="center"/>
              <w:rPr>
                <w:b/>
                <w:bCs/>
              </w:rPr>
            </w:pPr>
            <w:r w:rsidRPr="00672F44">
              <w:rPr>
                <w:b/>
                <w:bCs/>
              </w:rPr>
              <w:t>PÇ2</w:t>
            </w:r>
          </w:p>
        </w:tc>
        <w:tc>
          <w:tcPr>
            <w:tcW w:w="8582" w:type="dxa"/>
          </w:tcPr>
          <w:p w14:paraId="0071E263" w14:textId="7238EBBC" w:rsidR="00876CF6" w:rsidRPr="00672F44" w:rsidRDefault="00DD57A1" w:rsidP="00F91696">
            <w:pPr>
              <w:widowControl/>
              <w:adjustRightInd w:val="0"/>
              <w:jc w:val="both"/>
              <w:rPr>
                <w:sz w:val="24"/>
                <w:szCs w:val="24"/>
              </w:rPr>
            </w:pPr>
            <w:r w:rsidRPr="00672F44">
              <w:rPr>
                <w:sz w:val="24"/>
                <w:szCs w:val="24"/>
              </w:rPr>
              <w:t>Kuramsal ve uygulamalı bilgileri, teknikerlikte karşılaşılacak sorunların çözümleri için beraber kullanır.</w:t>
            </w:r>
          </w:p>
        </w:tc>
      </w:tr>
      <w:tr w:rsidR="00876CF6" w14:paraId="0A226331" w14:textId="77777777" w:rsidTr="00DD57A1">
        <w:tc>
          <w:tcPr>
            <w:tcW w:w="620" w:type="dxa"/>
            <w:vAlign w:val="center"/>
          </w:tcPr>
          <w:p w14:paraId="15D8964E" w14:textId="7018F32F" w:rsidR="00876CF6" w:rsidRPr="00672F44" w:rsidRDefault="00876CF6" w:rsidP="00AC3FDB">
            <w:pPr>
              <w:widowControl/>
              <w:adjustRightInd w:val="0"/>
              <w:jc w:val="center"/>
              <w:rPr>
                <w:b/>
                <w:bCs/>
              </w:rPr>
            </w:pPr>
            <w:r w:rsidRPr="00672F44">
              <w:rPr>
                <w:b/>
                <w:bCs/>
              </w:rPr>
              <w:t>PÇ3</w:t>
            </w:r>
          </w:p>
        </w:tc>
        <w:tc>
          <w:tcPr>
            <w:tcW w:w="8582" w:type="dxa"/>
          </w:tcPr>
          <w:p w14:paraId="310AE5E6" w14:textId="6635824B" w:rsidR="00876CF6" w:rsidRPr="00672F44" w:rsidRDefault="00DD57A1" w:rsidP="00F91696">
            <w:pPr>
              <w:widowControl/>
              <w:adjustRightInd w:val="0"/>
              <w:jc w:val="both"/>
              <w:rPr>
                <w:sz w:val="24"/>
                <w:szCs w:val="24"/>
              </w:rPr>
            </w:pPr>
            <w:r w:rsidRPr="00672F44">
              <w:rPr>
                <w:sz w:val="24"/>
                <w:szCs w:val="24"/>
              </w:rPr>
              <w:t>Teknikerlik problemlerini tespit, tanımlama, çözme ve uygun pratik yöntemler ile birlikte simülasyon ve modelleme tekniklerini seçer ve uygular.</w:t>
            </w:r>
          </w:p>
        </w:tc>
      </w:tr>
      <w:tr w:rsidR="00DD57A1" w14:paraId="164F3329" w14:textId="77777777" w:rsidTr="00DD57A1">
        <w:tc>
          <w:tcPr>
            <w:tcW w:w="620" w:type="dxa"/>
            <w:vAlign w:val="center"/>
          </w:tcPr>
          <w:p w14:paraId="6443F43A" w14:textId="661CE12E" w:rsidR="00DD57A1" w:rsidRPr="00672F44" w:rsidRDefault="00DD57A1" w:rsidP="00DD57A1">
            <w:pPr>
              <w:widowControl/>
              <w:adjustRightInd w:val="0"/>
              <w:jc w:val="center"/>
              <w:rPr>
                <w:b/>
                <w:bCs/>
              </w:rPr>
            </w:pPr>
            <w:r w:rsidRPr="00672F44">
              <w:rPr>
                <w:b/>
                <w:bCs/>
              </w:rPr>
              <w:t>PÇ4</w:t>
            </w:r>
          </w:p>
        </w:tc>
        <w:tc>
          <w:tcPr>
            <w:tcW w:w="8582" w:type="dxa"/>
            <w:vAlign w:val="center"/>
          </w:tcPr>
          <w:p w14:paraId="1DFD37B7" w14:textId="20D76A9C" w:rsidR="00DD57A1" w:rsidRPr="00672F44" w:rsidRDefault="00DD57A1" w:rsidP="00DD57A1">
            <w:pPr>
              <w:widowControl/>
              <w:adjustRightInd w:val="0"/>
              <w:jc w:val="both"/>
              <w:rPr>
                <w:sz w:val="24"/>
                <w:szCs w:val="24"/>
              </w:rPr>
            </w:pPr>
            <w:r w:rsidRPr="00672F44">
              <w:rPr>
                <w:sz w:val="24"/>
                <w:szCs w:val="24"/>
              </w:rPr>
              <w:t>Mevcut bir sistemi, sistem bileşenini ya da süreci algılar, analiz eder ve gerektiğinde istenen ihtiyaçları karşılamak üzere temel aygıtları tasarlar.</w:t>
            </w:r>
          </w:p>
        </w:tc>
      </w:tr>
      <w:tr w:rsidR="00DD57A1" w14:paraId="70005BE0" w14:textId="77777777" w:rsidTr="00DD57A1">
        <w:tc>
          <w:tcPr>
            <w:tcW w:w="620" w:type="dxa"/>
            <w:vAlign w:val="center"/>
          </w:tcPr>
          <w:p w14:paraId="776A70E7" w14:textId="5450F8FE" w:rsidR="00DD57A1" w:rsidRPr="00672F44" w:rsidRDefault="00DD57A1" w:rsidP="00DD57A1">
            <w:pPr>
              <w:widowControl/>
              <w:adjustRightInd w:val="0"/>
              <w:jc w:val="center"/>
              <w:rPr>
                <w:b/>
                <w:bCs/>
              </w:rPr>
            </w:pPr>
            <w:r w:rsidRPr="00672F44">
              <w:rPr>
                <w:b/>
                <w:bCs/>
              </w:rPr>
              <w:t>PÇ5</w:t>
            </w:r>
          </w:p>
        </w:tc>
        <w:tc>
          <w:tcPr>
            <w:tcW w:w="8582" w:type="dxa"/>
          </w:tcPr>
          <w:p w14:paraId="497A32EC" w14:textId="2AC149C7" w:rsidR="00DD57A1" w:rsidRPr="00672F44" w:rsidRDefault="00DD57A1" w:rsidP="00DD57A1">
            <w:pPr>
              <w:widowControl/>
              <w:adjustRightInd w:val="0"/>
              <w:jc w:val="both"/>
              <w:rPr>
                <w:sz w:val="24"/>
                <w:szCs w:val="24"/>
              </w:rPr>
            </w:pPr>
            <w:r w:rsidRPr="00672F44">
              <w:rPr>
                <w:sz w:val="24"/>
                <w:szCs w:val="24"/>
              </w:rPr>
              <w:t>Teknikerlik uygulamaları için gerekli olan modern araç ve gereçleri seçer ve kullanır,</w:t>
            </w:r>
          </w:p>
        </w:tc>
      </w:tr>
      <w:tr w:rsidR="00DD57A1" w14:paraId="27F0EBCE" w14:textId="77777777" w:rsidTr="00DD57A1">
        <w:tc>
          <w:tcPr>
            <w:tcW w:w="620" w:type="dxa"/>
            <w:vAlign w:val="center"/>
          </w:tcPr>
          <w:p w14:paraId="58D19FE7" w14:textId="27F350A3" w:rsidR="00DD57A1" w:rsidRPr="00672F44" w:rsidRDefault="00DD57A1" w:rsidP="00DD57A1">
            <w:pPr>
              <w:widowControl/>
              <w:adjustRightInd w:val="0"/>
              <w:jc w:val="center"/>
              <w:rPr>
                <w:b/>
                <w:bCs/>
              </w:rPr>
            </w:pPr>
            <w:r w:rsidRPr="00672F44">
              <w:rPr>
                <w:b/>
                <w:bCs/>
              </w:rPr>
              <w:t>PÇ6</w:t>
            </w:r>
          </w:p>
        </w:tc>
        <w:tc>
          <w:tcPr>
            <w:tcW w:w="8582" w:type="dxa"/>
          </w:tcPr>
          <w:p w14:paraId="7CF040BF" w14:textId="7AAD72B9" w:rsidR="00DD57A1" w:rsidRPr="00672F44" w:rsidRDefault="00DD57A1" w:rsidP="00DD57A1">
            <w:pPr>
              <w:widowControl/>
              <w:adjustRightInd w:val="0"/>
              <w:jc w:val="both"/>
              <w:rPr>
                <w:sz w:val="24"/>
                <w:szCs w:val="24"/>
              </w:rPr>
            </w:pPr>
            <w:r w:rsidRPr="00672F44">
              <w:rPr>
                <w:sz w:val="24"/>
                <w:szCs w:val="24"/>
              </w:rPr>
              <w:t>Bilişim teknolojilerinden etkin yararlanır, bilgisayar ile ilgili sorunları algılar yaratıcı çözümler önerir, uygular ve yorumlar,</w:t>
            </w:r>
          </w:p>
        </w:tc>
      </w:tr>
      <w:tr w:rsidR="00DD57A1" w14:paraId="20287662" w14:textId="77777777" w:rsidTr="00DD57A1">
        <w:tc>
          <w:tcPr>
            <w:tcW w:w="620" w:type="dxa"/>
            <w:vAlign w:val="center"/>
          </w:tcPr>
          <w:p w14:paraId="60930098" w14:textId="0AA409BC" w:rsidR="00DD57A1" w:rsidRPr="00672F44" w:rsidRDefault="00DD57A1" w:rsidP="00DD57A1">
            <w:pPr>
              <w:widowControl/>
              <w:adjustRightInd w:val="0"/>
              <w:jc w:val="center"/>
              <w:rPr>
                <w:b/>
                <w:bCs/>
              </w:rPr>
            </w:pPr>
            <w:r w:rsidRPr="00672F44">
              <w:rPr>
                <w:b/>
                <w:bCs/>
              </w:rPr>
              <w:t>PÇ7</w:t>
            </w:r>
          </w:p>
        </w:tc>
        <w:tc>
          <w:tcPr>
            <w:tcW w:w="8582" w:type="dxa"/>
          </w:tcPr>
          <w:p w14:paraId="028AC15B" w14:textId="7D9B41AA" w:rsidR="00DD57A1" w:rsidRPr="00672F44" w:rsidRDefault="00DD57A1" w:rsidP="00DD57A1">
            <w:pPr>
              <w:widowControl/>
              <w:adjustRightInd w:val="0"/>
              <w:jc w:val="both"/>
              <w:rPr>
                <w:sz w:val="24"/>
                <w:szCs w:val="24"/>
              </w:rPr>
            </w:pPr>
            <w:r w:rsidRPr="00672F44">
              <w:rPr>
                <w:sz w:val="24"/>
                <w:szCs w:val="24"/>
              </w:rPr>
              <w:t>Bireysel olarak ve çok disiplinli takımlarda etkin çalışabilme becerisi edinir, sorumluluk alır, bilgiye erişir ve bu amaçla kaynak araştırması yapar ayrıca çeşitli bilgi kaynaklarını kullanır.</w:t>
            </w:r>
          </w:p>
        </w:tc>
      </w:tr>
    </w:tbl>
    <w:p w14:paraId="1D5CEFD3" w14:textId="77777777" w:rsidR="00F91696" w:rsidRDefault="00F91696" w:rsidP="00F91696">
      <w:pPr>
        <w:widowControl/>
        <w:adjustRightInd w:val="0"/>
        <w:jc w:val="both"/>
        <w:rPr>
          <w:rFonts w:ascii="CIDFont+F2" w:eastAsiaTheme="minorHAnsi" w:hAnsi="CIDFont+F2" w:cs="CIDFont+F2"/>
          <w:color w:val="000000"/>
          <w:sz w:val="24"/>
          <w:szCs w:val="24"/>
          <w14:ligatures w14:val="standardContextual"/>
        </w:rPr>
      </w:pPr>
    </w:p>
    <w:p w14:paraId="7BCD4687" w14:textId="4BA3C0DD" w:rsidR="003B2B60" w:rsidRDefault="00FC0CBF" w:rsidP="00A46E13">
      <w:pPr>
        <w:pStyle w:val="GvdeMetni"/>
        <w:ind w:left="0"/>
        <w:jc w:val="both"/>
      </w:pPr>
      <w:r w:rsidRPr="00ED7C27">
        <w:rPr>
          <w:b/>
          <w:bCs/>
        </w:rPr>
        <w:t>2.1.2</w:t>
      </w:r>
      <w:r>
        <w:t xml:space="preserve"> Program çıktılarını dönemsel olarak gözden geçirme ve güncelleme yöntemini anlatınız.</w:t>
      </w:r>
    </w:p>
    <w:p w14:paraId="575386E9" w14:textId="77777777" w:rsidR="00FC0CBF" w:rsidRDefault="00FC0CBF" w:rsidP="00A46E13">
      <w:pPr>
        <w:pStyle w:val="GvdeMetni"/>
        <w:ind w:left="0"/>
        <w:jc w:val="both"/>
      </w:pPr>
    </w:p>
    <w:p w14:paraId="55651B1E" w14:textId="236F33DC" w:rsidR="00FC0CBF" w:rsidRDefault="00FC0CBF" w:rsidP="00A46E13">
      <w:pPr>
        <w:pStyle w:val="GvdeMetni"/>
        <w:ind w:left="0"/>
        <w:jc w:val="both"/>
      </w:pPr>
      <w:r>
        <w:t>Program çıktıları teknolojik gelişmeler ve beklentiler doğrultusunda periyodik olarak güncellenmektedir. Bunun için öncelikle mezun olup iş hayatına atılan ve orada okulda elde ettiği kazanımları değerlendirme fırsatı bulan öğrencilerimizle görüş alışverişleri yapılmaktadır. Aynı şekilde staj ve IME yapılan kurumlar ile yapılan görüşmelerde elde edilen fikirler değerlendirilmektedir.</w:t>
      </w:r>
    </w:p>
    <w:p w14:paraId="3A3C2287" w14:textId="77777777" w:rsidR="00FC0CBF" w:rsidRDefault="00FC0CBF" w:rsidP="00A46E13">
      <w:pPr>
        <w:pStyle w:val="GvdeMetni"/>
        <w:ind w:left="0"/>
        <w:jc w:val="both"/>
      </w:pPr>
    </w:p>
    <w:p w14:paraId="5C6D1AE9" w14:textId="44A4597B" w:rsidR="00FC0CBF" w:rsidRDefault="00FC0CBF" w:rsidP="00A46E13">
      <w:pPr>
        <w:pStyle w:val="GvdeMetni"/>
        <w:ind w:left="0"/>
        <w:jc w:val="both"/>
        <w:rPr>
          <w:b/>
          <w:bCs/>
          <w:color w:val="FF0000"/>
        </w:rPr>
      </w:pPr>
      <w:r w:rsidRPr="00FC0CBF">
        <w:rPr>
          <w:b/>
          <w:bCs/>
          <w:color w:val="FF0000"/>
        </w:rPr>
        <w:t>2.2-Program çıktılarının sağlanma düzeyini dönemsel olarak belirlemek ve belgelemek için kullanılan bir ölçme ve değerlendirme süreci oluşturulmuş ve işletiliyor olmalıdır.</w:t>
      </w:r>
    </w:p>
    <w:p w14:paraId="68CCEFA5" w14:textId="77777777" w:rsidR="00FC0CBF" w:rsidRDefault="00FC0CBF" w:rsidP="00A46E13">
      <w:pPr>
        <w:pStyle w:val="GvdeMetni"/>
        <w:ind w:left="0"/>
        <w:jc w:val="both"/>
        <w:rPr>
          <w:b/>
          <w:bCs/>
          <w:color w:val="FF0000"/>
        </w:rPr>
      </w:pPr>
    </w:p>
    <w:p w14:paraId="1A60947C" w14:textId="77777777" w:rsidR="00FC0CBF" w:rsidRDefault="00FC0CBF" w:rsidP="00A46E13">
      <w:pPr>
        <w:pStyle w:val="GvdeMetni"/>
        <w:ind w:left="0"/>
        <w:jc w:val="both"/>
      </w:pPr>
      <w:r w:rsidRPr="00ED7C27">
        <w:rPr>
          <w:b/>
          <w:bCs/>
        </w:rPr>
        <w:t>2.2.1</w:t>
      </w:r>
      <w:r>
        <w:t xml:space="preserve"> Program çıktılarının her biri için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şekilde, ağırlıklı olarak öğrenci çalışmalarına ve somut verilere </w:t>
      </w:r>
      <w:r>
        <w:lastRenderedPageBreak/>
        <w:t xml:space="preserve">dayanmalıdır. Yalnızca anketler ve/veya öğrenci ders başarı notları gibi, dolaylı ölçüm yöntemlerine dayalı süreçler yeterli sayılmayacaktır. </w:t>
      </w:r>
    </w:p>
    <w:p w14:paraId="0CE6B895" w14:textId="77777777" w:rsidR="00FC0CBF" w:rsidRDefault="00FC0CBF" w:rsidP="00A46E13">
      <w:pPr>
        <w:pStyle w:val="GvdeMetni"/>
        <w:ind w:left="0"/>
        <w:jc w:val="both"/>
      </w:pPr>
    </w:p>
    <w:p w14:paraId="747EDB7C" w14:textId="0A43EAC6" w:rsidR="00FC0CBF" w:rsidRDefault="00FC0CBF" w:rsidP="00A46E13">
      <w:pPr>
        <w:pStyle w:val="GvdeMetni"/>
        <w:ind w:left="0"/>
        <w:jc w:val="both"/>
      </w:pPr>
      <w:r>
        <w:t>Program çıktılarının her biri için ayrı ayrı olmak üzere, sağlanma düzeyini dönemsel olarak belirlemek ve belgelemek için kullanılan ölçme ve değerlendirme işlemi için bugüne kadar herhangi bir özel işlem yapılmamıştır.</w:t>
      </w:r>
    </w:p>
    <w:p w14:paraId="0BD52E49" w14:textId="77777777" w:rsidR="00FC0CBF" w:rsidRDefault="00FC0CBF" w:rsidP="00A46E13">
      <w:pPr>
        <w:pStyle w:val="GvdeMetni"/>
        <w:ind w:left="0"/>
        <w:jc w:val="both"/>
      </w:pPr>
    </w:p>
    <w:p w14:paraId="523DFD44" w14:textId="77777777" w:rsidR="00DD57A1" w:rsidRDefault="00DD57A1" w:rsidP="00A46E13">
      <w:pPr>
        <w:pStyle w:val="GvdeMetni"/>
        <w:ind w:left="0"/>
        <w:jc w:val="both"/>
        <w:rPr>
          <w:b/>
          <w:bCs/>
          <w:color w:val="FF0000"/>
        </w:rPr>
      </w:pPr>
    </w:p>
    <w:p w14:paraId="7693971F" w14:textId="77777777" w:rsidR="00DD57A1" w:rsidRDefault="00DD57A1" w:rsidP="00A46E13">
      <w:pPr>
        <w:pStyle w:val="GvdeMetni"/>
        <w:ind w:left="0"/>
        <w:jc w:val="both"/>
        <w:rPr>
          <w:b/>
          <w:bCs/>
          <w:color w:val="FF0000"/>
        </w:rPr>
      </w:pPr>
    </w:p>
    <w:p w14:paraId="75329338" w14:textId="2F29EDC6" w:rsidR="00FC0CBF" w:rsidRDefault="00FC0CBF" w:rsidP="00A46E13">
      <w:pPr>
        <w:pStyle w:val="GvdeMetni"/>
        <w:ind w:left="0"/>
        <w:jc w:val="both"/>
        <w:rPr>
          <w:b/>
          <w:bCs/>
          <w:color w:val="FF0000"/>
        </w:rPr>
      </w:pPr>
      <w:r w:rsidRPr="00FC0CBF">
        <w:rPr>
          <w:b/>
          <w:bCs/>
          <w:color w:val="FF0000"/>
        </w:rPr>
        <w:t>2.3-Programlar mezuniyet aşamasına gelmiş olan öğrencilerinin program çıktılarını sağladıklarını kanıtlamalıdır.</w:t>
      </w:r>
    </w:p>
    <w:p w14:paraId="615AC26C" w14:textId="77777777" w:rsidR="00FC0CBF" w:rsidRDefault="00FC0CBF" w:rsidP="00A46E13">
      <w:pPr>
        <w:pStyle w:val="GvdeMetni"/>
        <w:ind w:left="0"/>
        <w:jc w:val="both"/>
        <w:rPr>
          <w:b/>
          <w:bCs/>
          <w:color w:val="FF0000"/>
        </w:rPr>
      </w:pPr>
    </w:p>
    <w:p w14:paraId="6E228F4B" w14:textId="77777777" w:rsidR="00FC0CBF" w:rsidRDefault="00FC0CBF" w:rsidP="00A46E13">
      <w:pPr>
        <w:pStyle w:val="GvdeMetni"/>
        <w:ind w:left="0"/>
        <w:jc w:val="both"/>
      </w:pPr>
      <w:r w:rsidRPr="00ED7C27">
        <w:rPr>
          <w:b/>
          <w:bCs/>
        </w:rPr>
        <w:t>2.3.1</w:t>
      </w:r>
      <w:r>
        <w:t xml:space="preserve"> 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 </w:t>
      </w:r>
    </w:p>
    <w:p w14:paraId="375F582B" w14:textId="77777777" w:rsidR="00FC0CBF" w:rsidRDefault="00FC0CBF" w:rsidP="00A46E13">
      <w:pPr>
        <w:pStyle w:val="GvdeMetni"/>
        <w:ind w:left="0"/>
        <w:jc w:val="both"/>
      </w:pPr>
    </w:p>
    <w:p w14:paraId="7614A30D" w14:textId="62C460E4" w:rsidR="00FC0CBF" w:rsidRDefault="00FC0CBF" w:rsidP="00A46E13">
      <w:pPr>
        <w:pStyle w:val="GvdeMetni"/>
        <w:ind w:left="0"/>
        <w:jc w:val="both"/>
      </w:pPr>
      <w:r>
        <w:t xml:space="preserve">Program çıktılarının her biri için ayrı ayrı olmak üzere, sağlanma düzeyini dönemsel olarak belirlemek ve belgelemek için kullanılan ölçme ve değerlendirme işlemi için bugüne kadar herhangi bir özel işlem yapılmamıştır. Öğrencilerin gereksinimlerinin karşılanması için her türlü imkân seferber edilmektedir. Örneğin güncel teknolojik gelişmelere ve değişimlere uyum için geçen </w:t>
      </w:r>
      <w:r w:rsidR="00DD57A1">
        <w:t xml:space="preserve">yıl </w:t>
      </w:r>
      <w:r>
        <w:t>müfredat değişikliği yapılmıştır. Mevcut müfredattaki dersleri alıp başarı ile okulunu bitirmeye hak kazanmış olan bir öğrencinin aynı zamanda da program çıktılarını edindiği kabul edilmiştir.</w:t>
      </w:r>
    </w:p>
    <w:p w14:paraId="669923C6" w14:textId="77777777" w:rsidR="00FC0CBF" w:rsidRDefault="00FC0CBF" w:rsidP="00A46E13">
      <w:pPr>
        <w:pStyle w:val="GvdeMetni"/>
        <w:ind w:left="0"/>
        <w:jc w:val="both"/>
      </w:pPr>
    </w:p>
    <w:p w14:paraId="6A7DD385" w14:textId="77777777" w:rsidR="00FC0CBF" w:rsidRDefault="00FC0CBF" w:rsidP="00A46E13">
      <w:pPr>
        <w:pStyle w:val="GvdeMetni"/>
        <w:ind w:left="0"/>
        <w:jc w:val="both"/>
      </w:pPr>
      <w:r w:rsidRPr="00ED7C27">
        <w:rPr>
          <w:b/>
          <w:bCs/>
        </w:rPr>
        <w:t>2.3.2</w:t>
      </w:r>
      <w:r>
        <w:t xml:space="preserve"> Her bir program çıktısı için ayrı ayrı olmak üzere, o çıktı ile ilişkilendirilebilecek ve o çıktının sağlandığının kanıtı olarak ayrıca sunulacak belgeleri (öğrenci çalışmaları, bunlara ilişkin yapılan değerlendirmeler, vb.) listeleyiniz. Kanıt olarak sunulacak belgeler ile program çıktıları arasında nasıl bir ilişki kurulacağını örneklerle açıklayınız. </w:t>
      </w:r>
    </w:p>
    <w:p w14:paraId="437F14B8" w14:textId="77777777" w:rsidR="00FC0CBF" w:rsidRDefault="00FC0CBF" w:rsidP="00A46E13">
      <w:pPr>
        <w:pStyle w:val="GvdeMetni"/>
        <w:ind w:left="0"/>
        <w:jc w:val="both"/>
      </w:pPr>
    </w:p>
    <w:p w14:paraId="50E1CEA4" w14:textId="55566B8F" w:rsidR="007B2591" w:rsidRDefault="00FC0CBF" w:rsidP="00A46E13">
      <w:pPr>
        <w:pStyle w:val="GvdeMetni"/>
        <w:ind w:left="0"/>
        <w:jc w:val="both"/>
      </w:pPr>
      <w:r>
        <w:t xml:space="preserve">Program çıktılarının her biri için ayrı ayrı olmak üzere, sağlanma düzeyini dönemsel olarak belirlemek ve belgelemek için </w:t>
      </w:r>
      <w:r w:rsidR="007B2591">
        <w:t>kullanılan her bir dersin öğrenme çıktılarının hangi program çıktısını/çıktılarını hangi derecede karşıladığını gösteren matris</w:t>
      </w:r>
      <w:r>
        <w:t xml:space="preserve"> </w:t>
      </w:r>
      <w:r w:rsidR="007B2591">
        <w:t xml:space="preserve">kanıt </w:t>
      </w:r>
      <w:r>
        <w:t xml:space="preserve">olarak sunulabilir. </w:t>
      </w:r>
      <w:r w:rsidR="007B2591">
        <w:t xml:space="preserve">Her bir ders için ilgili matris programımızın </w:t>
      </w:r>
      <w:proofErr w:type="spellStart"/>
      <w:r w:rsidR="007B2591">
        <w:t>bologna</w:t>
      </w:r>
      <w:proofErr w:type="spellEnd"/>
      <w:r w:rsidR="007B2591">
        <w:t xml:space="preserve"> sayfasında ilgili ders sekmesinin içerisinde bulunmaktadır.</w:t>
      </w:r>
    </w:p>
    <w:p w14:paraId="2E91F59C" w14:textId="77777777" w:rsidR="007B2591" w:rsidRDefault="007B2591" w:rsidP="00A46E13">
      <w:pPr>
        <w:pStyle w:val="GvdeMetni"/>
        <w:ind w:left="0"/>
        <w:jc w:val="both"/>
      </w:pPr>
    </w:p>
    <w:p w14:paraId="71364EA2" w14:textId="77777777" w:rsidR="009C12A7" w:rsidRPr="00ED7C27" w:rsidRDefault="009C12A7" w:rsidP="00A46E13">
      <w:pPr>
        <w:pStyle w:val="GvdeMetni"/>
        <w:ind w:left="0"/>
        <w:jc w:val="both"/>
        <w:rPr>
          <w:b/>
          <w:bCs/>
        </w:rPr>
      </w:pPr>
      <w:r w:rsidRPr="00ED7C27">
        <w:rPr>
          <w:b/>
          <w:bCs/>
        </w:rPr>
        <w:t xml:space="preserve">3-SÜREKLİ İYİLEŞTİRME </w:t>
      </w:r>
    </w:p>
    <w:p w14:paraId="2DF54CE8" w14:textId="77777777" w:rsidR="009C12A7" w:rsidRDefault="009C12A7" w:rsidP="00A46E13">
      <w:pPr>
        <w:pStyle w:val="GvdeMetni"/>
        <w:ind w:left="0"/>
        <w:jc w:val="both"/>
      </w:pPr>
    </w:p>
    <w:p w14:paraId="05D93DE2" w14:textId="6B78D79E" w:rsidR="009C12A7" w:rsidRDefault="009C12A7" w:rsidP="00A46E13">
      <w:pPr>
        <w:pStyle w:val="GvdeMetni"/>
        <w:ind w:left="0"/>
        <w:jc w:val="both"/>
        <w:rPr>
          <w:b/>
          <w:bCs/>
          <w:color w:val="FF0000"/>
        </w:rPr>
      </w:pPr>
      <w:r w:rsidRPr="009C12A7">
        <w:rPr>
          <w:b/>
          <w:bCs/>
          <w:color w:val="FF0000"/>
        </w:rPr>
        <w:t>3.1-Kurulan ölçme ve değerlendirme sistemlerinden elde edilen sonuçların programın sürekli iyileştirilmesine yönelik olarak kullanıldığına ilişkin kanıtlar sunulmalıdır.</w:t>
      </w:r>
    </w:p>
    <w:p w14:paraId="696A7D01" w14:textId="77777777" w:rsidR="009C12A7" w:rsidRDefault="009C12A7" w:rsidP="00A46E13">
      <w:pPr>
        <w:pStyle w:val="GvdeMetni"/>
        <w:ind w:left="0"/>
        <w:jc w:val="both"/>
        <w:rPr>
          <w:b/>
          <w:bCs/>
          <w:color w:val="FF0000"/>
        </w:rPr>
      </w:pPr>
    </w:p>
    <w:p w14:paraId="07222E7C" w14:textId="32CBC5D9" w:rsidR="009C12A7" w:rsidRDefault="009C12A7" w:rsidP="00A46E13">
      <w:pPr>
        <w:pStyle w:val="GvdeMetni"/>
        <w:ind w:left="0"/>
        <w:jc w:val="both"/>
      </w:pPr>
      <w:r w:rsidRPr="00ED7C27">
        <w:rPr>
          <w:b/>
          <w:bCs/>
        </w:rPr>
        <w:t>3.1.1</w:t>
      </w:r>
      <w:r>
        <w:t xml:space="preserve"> Kurulan ölçme ve değerlendirme sistemleri aracılığı ile programlarda son 3-5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7FFC7995" w14:textId="77777777" w:rsidR="009C12A7" w:rsidRDefault="009C12A7" w:rsidP="00A46E13">
      <w:pPr>
        <w:pStyle w:val="GvdeMetni"/>
        <w:ind w:left="0"/>
        <w:jc w:val="both"/>
      </w:pPr>
    </w:p>
    <w:p w14:paraId="5C64D151" w14:textId="0B9EC8E3" w:rsidR="009C12A7" w:rsidRDefault="009C12A7" w:rsidP="00A46E13">
      <w:pPr>
        <w:pStyle w:val="GvdeMetni"/>
        <w:ind w:left="0"/>
        <w:jc w:val="both"/>
      </w:pPr>
      <w:r>
        <w:t xml:space="preserve">Yüksekokulda genel ölçme değerlendirme işlemi olarak bir ara sınav ve bir yıl sonu sınavı yapılmaktadır. Ara sınavlar dersin öğretim elemanının/elemanlarının belirlediği tarihlerde, yıl sonu sınavları ise akademik takvimde belirlenen tarihlerde yapılmaktadır. Ayrıca sınav tarihleri </w:t>
      </w:r>
      <w:r>
        <w:lastRenderedPageBreak/>
        <w:t>OBS sisteminden dersin öğretim elemanı tarafından duyurulmaktadır. Sınavlar her salonda sınav düzenine uygun bir şekilde oturacak öğrenci sayısına göre birden fazla salonda yapılabilmektedir.</w:t>
      </w:r>
    </w:p>
    <w:p w14:paraId="7C7848C7" w14:textId="77777777" w:rsidR="009C12A7" w:rsidRDefault="009C12A7" w:rsidP="00A46E13">
      <w:pPr>
        <w:pStyle w:val="GvdeMetni"/>
        <w:ind w:left="0"/>
        <w:jc w:val="both"/>
      </w:pPr>
    </w:p>
    <w:p w14:paraId="154A4243" w14:textId="48890E0C" w:rsidR="009C12A7" w:rsidRDefault="009C12A7" w:rsidP="00A46E13">
      <w:pPr>
        <w:pStyle w:val="GvdeMetni"/>
        <w:ind w:left="0"/>
        <w:jc w:val="both"/>
        <w:rPr>
          <w:b/>
          <w:bCs/>
          <w:color w:val="FF0000"/>
        </w:rPr>
      </w:pPr>
      <w:r w:rsidRPr="009C12A7">
        <w:rPr>
          <w:b/>
          <w:bCs/>
          <w:color w:val="FF0000"/>
        </w:rPr>
        <w:t xml:space="preserve">3.2-Bu iyileştirme çalışmaları, başta </w:t>
      </w:r>
      <w:r w:rsidR="00907675">
        <w:rPr>
          <w:b/>
          <w:bCs/>
          <w:color w:val="FF0000"/>
        </w:rPr>
        <w:t xml:space="preserve">Program Çıktıları </w:t>
      </w:r>
      <w:r w:rsidRPr="009C12A7">
        <w:rPr>
          <w:b/>
          <w:bCs/>
          <w:color w:val="FF0000"/>
        </w:rPr>
        <w:t>ile ilgili alanlar olmak üzere, programın gelişmeye açık tüm alanları ile ilgili, sistematik bir biçimde toplanmış, somut verilere dayalı olmalıdır.</w:t>
      </w:r>
    </w:p>
    <w:p w14:paraId="0967D9A4" w14:textId="77777777" w:rsidR="00907675" w:rsidRDefault="00907675" w:rsidP="00A46E13">
      <w:pPr>
        <w:pStyle w:val="GvdeMetni"/>
        <w:ind w:left="0"/>
        <w:jc w:val="both"/>
        <w:rPr>
          <w:b/>
          <w:bCs/>
          <w:color w:val="FF0000"/>
        </w:rPr>
      </w:pPr>
    </w:p>
    <w:p w14:paraId="738086A9" w14:textId="2B5CFBE5" w:rsidR="00907675" w:rsidRDefault="00907675" w:rsidP="00A46E13">
      <w:pPr>
        <w:pStyle w:val="GvdeMetni"/>
        <w:ind w:left="0"/>
        <w:jc w:val="both"/>
      </w:pPr>
      <w:r w:rsidRPr="00ED7C27">
        <w:rPr>
          <w:b/>
          <w:bCs/>
        </w:rPr>
        <w:t>3.2.1</w:t>
      </w:r>
      <w:r>
        <w:t xml:space="preserve"> Yapılan sürekli iyileştirme çalışmalarının, başta Program Çıktıları ile ilgili alanlar olmak üzere, programın gelişmeye açık tüm alanları ile ilgili, sistematik bir biçimde toplanmış, somut verilere dayalı olduğunu kanıtlarıyla açıklayınız. Bu çalışmalarınızı belgeleyen kanıtlar ile ilgili bilgi veriniz.</w:t>
      </w:r>
    </w:p>
    <w:p w14:paraId="54259882" w14:textId="77777777" w:rsidR="00907675" w:rsidRDefault="00907675" w:rsidP="00A46E13">
      <w:pPr>
        <w:pStyle w:val="GvdeMetni"/>
        <w:ind w:left="0"/>
        <w:jc w:val="both"/>
        <w:rPr>
          <w:b/>
          <w:bCs/>
          <w:color w:val="FF0000"/>
        </w:rPr>
      </w:pPr>
    </w:p>
    <w:p w14:paraId="711C5F80" w14:textId="100C6165" w:rsidR="00907675" w:rsidRDefault="00907675" w:rsidP="00A46E13">
      <w:pPr>
        <w:pStyle w:val="GvdeMetni"/>
        <w:ind w:left="0"/>
        <w:jc w:val="both"/>
      </w:pPr>
      <w:r>
        <w:t>Programda eğitim-öğretim kalitesinin artırılması için başta program çıktıları olmak üzere ders müfredatları da teknolojik gelişmeler ve beklentiler doğrultusunda düzenli olarak güncellenmektedir. Programın iç ve dış paydaşlarının geri dönütleri de dikkate alınarak yapılan bu çalışmalarda birçok etken göz önüne alınmaktadır. Örneğin Türkiye genelindeki diğer meslek yüksekokullarında bulunan benzer programların program çıktıları müfredatları düzenli olarak incelenmekte farklılıklar ve benzerlikler incelenmektedir. Gerekli görüldüğünde program amaçları, çıktıları veya ders müfredatı güncellenmektedir.</w:t>
      </w:r>
    </w:p>
    <w:p w14:paraId="22441E4A" w14:textId="77777777" w:rsidR="00B70D4A" w:rsidRDefault="00B70D4A" w:rsidP="00A46E13">
      <w:pPr>
        <w:pStyle w:val="GvdeMetni"/>
        <w:ind w:left="0"/>
        <w:jc w:val="both"/>
      </w:pPr>
    </w:p>
    <w:p w14:paraId="60851FB2" w14:textId="752758A3" w:rsidR="00B70D4A" w:rsidRPr="00B70D4A" w:rsidRDefault="00B70D4A" w:rsidP="00A46E13">
      <w:pPr>
        <w:pStyle w:val="GvdeMetni"/>
        <w:ind w:left="0"/>
        <w:jc w:val="both"/>
        <w:rPr>
          <w:b/>
          <w:bCs/>
        </w:rPr>
      </w:pPr>
      <w:r w:rsidRPr="00B70D4A">
        <w:rPr>
          <w:b/>
          <w:bCs/>
        </w:rPr>
        <w:t xml:space="preserve">4-EĞİTİM PLANI </w:t>
      </w:r>
    </w:p>
    <w:p w14:paraId="0CAD7327" w14:textId="77777777" w:rsidR="00B70D4A" w:rsidRDefault="00B70D4A" w:rsidP="00A46E13">
      <w:pPr>
        <w:pStyle w:val="GvdeMetni"/>
        <w:ind w:left="0"/>
        <w:jc w:val="both"/>
      </w:pPr>
    </w:p>
    <w:p w14:paraId="13645129" w14:textId="3CFC9D68" w:rsidR="00B70D4A" w:rsidRDefault="00B70D4A" w:rsidP="00A46E13">
      <w:pPr>
        <w:pStyle w:val="GvdeMetni"/>
        <w:ind w:left="0"/>
        <w:jc w:val="both"/>
      </w:pPr>
      <w:r>
        <w:t>Kredi: Bir kredi, yarıyıl boyunca her hafta düzenli olarak verilen bir saatlik teorik dersin ya da yapılan iki saatlik uygulama veya pratik / laboratuvar çalışmalarının öğretim yüküne eşdeğerdir.</w:t>
      </w:r>
    </w:p>
    <w:p w14:paraId="33B01C43" w14:textId="77777777" w:rsidR="00B70D4A" w:rsidRDefault="00B70D4A" w:rsidP="00A46E13">
      <w:pPr>
        <w:pStyle w:val="GvdeMetni"/>
        <w:ind w:left="0"/>
        <w:jc w:val="both"/>
      </w:pPr>
    </w:p>
    <w:p w14:paraId="54401CA0" w14:textId="51285C21" w:rsidR="00B70D4A" w:rsidRDefault="00B70D4A" w:rsidP="00A46E13">
      <w:pPr>
        <w:pStyle w:val="GvdeMetni"/>
        <w:ind w:left="0"/>
        <w:jc w:val="both"/>
      </w:pPr>
      <w:r>
        <w:t>AKTS Kredisi: Avrupa Kredi Transfer Sisteminde tanımlanan kredi.</w:t>
      </w:r>
    </w:p>
    <w:p w14:paraId="0EFF57E4" w14:textId="77777777" w:rsidR="00B70D4A" w:rsidRDefault="00B70D4A" w:rsidP="00A46E13">
      <w:pPr>
        <w:pStyle w:val="GvdeMetni"/>
        <w:ind w:left="0"/>
        <w:jc w:val="both"/>
      </w:pPr>
    </w:p>
    <w:p w14:paraId="25365B13" w14:textId="1DE2E4CA" w:rsidR="00B70D4A" w:rsidRDefault="00B70D4A" w:rsidP="00A46E13">
      <w:pPr>
        <w:pStyle w:val="GvdeMetni"/>
        <w:ind w:left="0"/>
        <w:jc w:val="both"/>
        <w:rPr>
          <w:b/>
          <w:bCs/>
          <w:color w:val="FF0000"/>
        </w:rPr>
      </w:pPr>
      <w:r w:rsidRPr="00B70D4A">
        <w:rPr>
          <w:b/>
          <w:bCs/>
          <w:color w:val="FF0000"/>
        </w:rPr>
        <w:t>4.1-Her programın program eğitim amaçlarını ve program çıktılarını destekleyen bir eğitim planı (müfredatı) olmalıdır. Eğitim planı bu ölçütte verilen ortak bileşenler ve disipline özgü bileşenleri içermelidir.</w:t>
      </w:r>
    </w:p>
    <w:p w14:paraId="705222BF" w14:textId="77777777" w:rsidR="00B70D4A" w:rsidRDefault="00B70D4A" w:rsidP="00A46E13">
      <w:pPr>
        <w:pStyle w:val="GvdeMetni"/>
        <w:ind w:left="0"/>
        <w:jc w:val="both"/>
        <w:rPr>
          <w:b/>
          <w:bCs/>
          <w:color w:val="FF0000"/>
        </w:rPr>
      </w:pPr>
    </w:p>
    <w:p w14:paraId="564B006F" w14:textId="31792133" w:rsidR="00B70D4A" w:rsidRDefault="00B70D4A" w:rsidP="00A46E13">
      <w:pPr>
        <w:pStyle w:val="GvdeMetni"/>
        <w:ind w:left="0"/>
        <w:jc w:val="both"/>
      </w:pPr>
      <w:r w:rsidRPr="0066405E">
        <w:t>Tablo 4.1 Öğretim Planı</w:t>
      </w:r>
    </w:p>
    <w:tbl>
      <w:tblPr>
        <w:tblW w:w="9370" w:type="dxa"/>
        <w:tblCellMar>
          <w:left w:w="70" w:type="dxa"/>
          <w:right w:w="70" w:type="dxa"/>
        </w:tblCellMar>
        <w:tblLook w:val="04A0" w:firstRow="1" w:lastRow="0" w:firstColumn="1" w:lastColumn="0" w:noHBand="0" w:noVBand="1"/>
      </w:tblPr>
      <w:tblGrid>
        <w:gridCol w:w="497"/>
        <w:gridCol w:w="1063"/>
        <w:gridCol w:w="2801"/>
        <w:gridCol w:w="1278"/>
        <w:gridCol w:w="853"/>
        <w:gridCol w:w="899"/>
        <w:gridCol w:w="540"/>
        <w:gridCol w:w="576"/>
        <w:gridCol w:w="863"/>
      </w:tblGrid>
      <w:tr w:rsidR="007E399D" w:rsidRPr="007E399D" w14:paraId="50B62CCA" w14:textId="77777777" w:rsidTr="007E399D">
        <w:trPr>
          <w:trHeight w:val="315"/>
        </w:trPr>
        <w:tc>
          <w:tcPr>
            <w:tcW w:w="497" w:type="dxa"/>
            <w:tcBorders>
              <w:top w:val="nil"/>
              <w:left w:val="nil"/>
              <w:bottom w:val="nil"/>
              <w:right w:val="nil"/>
            </w:tcBorders>
            <w:shd w:val="clear" w:color="auto" w:fill="auto"/>
            <w:noWrap/>
            <w:vAlign w:val="bottom"/>
            <w:hideMark/>
          </w:tcPr>
          <w:p w14:paraId="2C0D099E" w14:textId="77777777" w:rsidR="007E399D" w:rsidRPr="007E399D" w:rsidRDefault="007E399D" w:rsidP="007E399D">
            <w:pPr>
              <w:widowControl/>
              <w:autoSpaceDE/>
              <w:autoSpaceDN/>
              <w:rPr>
                <w:sz w:val="24"/>
                <w:szCs w:val="24"/>
                <w:lang w:eastAsia="tr-TR"/>
              </w:rPr>
            </w:pPr>
          </w:p>
        </w:tc>
        <w:tc>
          <w:tcPr>
            <w:tcW w:w="8873" w:type="dxa"/>
            <w:gridSpan w:val="8"/>
            <w:tcBorders>
              <w:top w:val="single" w:sz="4" w:space="0" w:color="auto"/>
              <w:left w:val="single" w:sz="4" w:space="0" w:color="auto"/>
              <w:bottom w:val="single" w:sz="8" w:space="0" w:color="auto"/>
              <w:right w:val="single" w:sz="4" w:space="0" w:color="000000"/>
            </w:tcBorders>
            <w:shd w:val="clear" w:color="auto" w:fill="auto"/>
            <w:vAlign w:val="center"/>
            <w:hideMark/>
          </w:tcPr>
          <w:p w14:paraId="0B36CF2A" w14:textId="77777777" w:rsidR="007E399D" w:rsidRPr="007E399D" w:rsidRDefault="007E399D" w:rsidP="007E399D">
            <w:pPr>
              <w:widowControl/>
              <w:autoSpaceDE/>
              <w:autoSpaceDN/>
              <w:jc w:val="center"/>
              <w:rPr>
                <w:b/>
                <w:bCs/>
                <w:color w:val="000000"/>
                <w:sz w:val="20"/>
                <w:szCs w:val="20"/>
                <w:lang w:eastAsia="tr-TR"/>
              </w:rPr>
            </w:pPr>
            <w:r w:rsidRPr="007E399D">
              <w:rPr>
                <w:b/>
                <w:bCs/>
                <w:color w:val="000000"/>
                <w:sz w:val="20"/>
                <w:szCs w:val="20"/>
                <w:lang w:eastAsia="tr-TR"/>
              </w:rPr>
              <w:t>1. Yarıyıl</w:t>
            </w:r>
          </w:p>
        </w:tc>
      </w:tr>
      <w:tr w:rsidR="007E399D" w:rsidRPr="007E399D" w14:paraId="0405DF8B" w14:textId="77777777" w:rsidTr="0066405E">
        <w:trPr>
          <w:trHeight w:val="675"/>
        </w:trPr>
        <w:tc>
          <w:tcPr>
            <w:tcW w:w="4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7E11380"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063" w:type="dxa"/>
            <w:tcBorders>
              <w:top w:val="nil"/>
              <w:left w:val="nil"/>
              <w:bottom w:val="single" w:sz="8" w:space="0" w:color="auto"/>
              <w:right w:val="double" w:sz="6" w:space="0" w:color="000000"/>
            </w:tcBorders>
            <w:shd w:val="clear" w:color="auto" w:fill="auto"/>
            <w:vAlign w:val="center"/>
            <w:hideMark/>
          </w:tcPr>
          <w:p w14:paraId="10B618B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single" w:sz="8" w:space="0" w:color="auto"/>
              <w:right w:val="double" w:sz="6" w:space="0" w:color="000000"/>
            </w:tcBorders>
            <w:shd w:val="clear" w:color="auto" w:fill="auto"/>
            <w:vAlign w:val="center"/>
            <w:hideMark/>
          </w:tcPr>
          <w:p w14:paraId="34DE66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auto" w:fill="auto"/>
            <w:vAlign w:val="center"/>
            <w:hideMark/>
          </w:tcPr>
          <w:p w14:paraId="5320E6B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auto" w:fill="auto"/>
            <w:vAlign w:val="center"/>
            <w:hideMark/>
          </w:tcPr>
          <w:p w14:paraId="303F3A1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auto" w:fill="auto"/>
            <w:vAlign w:val="center"/>
            <w:hideMark/>
          </w:tcPr>
          <w:p w14:paraId="04A5699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auto" w:fill="auto"/>
            <w:vAlign w:val="center"/>
            <w:hideMark/>
          </w:tcPr>
          <w:p w14:paraId="58D1884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auto" w:fill="auto"/>
            <w:vAlign w:val="center"/>
            <w:hideMark/>
          </w:tcPr>
          <w:p w14:paraId="7965AFE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auto" w:fill="auto"/>
            <w:vAlign w:val="center"/>
            <w:hideMark/>
          </w:tcPr>
          <w:p w14:paraId="4D1A464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2100E420" w14:textId="77777777" w:rsidTr="0066405E">
        <w:trPr>
          <w:trHeight w:val="315"/>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05D864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063" w:type="dxa"/>
            <w:tcBorders>
              <w:top w:val="nil"/>
              <w:left w:val="double" w:sz="6" w:space="0" w:color="000000"/>
              <w:bottom w:val="double" w:sz="6" w:space="0" w:color="000000"/>
              <w:right w:val="double" w:sz="6" w:space="0" w:color="000000"/>
            </w:tcBorders>
            <w:shd w:val="clear" w:color="000000" w:fill="FFFFFF"/>
            <w:noWrap/>
            <w:vAlign w:val="center"/>
            <w:hideMark/>
          </w:tcPr>
          <w:p w14:paraId="4EF42C4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TUR1-1101</w:t>
            </w:r>
          </w:p>
        </w:tc>
        <w:tc>
          <w:tcPr>
            <w:tcW w:w="2801" w:type="dxa"/>
            <w:tcBorders>
              <w:top w:val="nil"/>
              <w:left w:val="nil"/>
              <w:bottom w:val="double" w:sz="6" w:space="0" w:color="000000"/>
              <w:right w:val="double" w:sz="6" w:space="0" w:color="000000"/>
            </w:tcBorders>
            <w:shd w:val="clear" w:color="auto" w:fill="auto"/>
            <w:noWrap/>
            <w:vAlign w:val="center"/>
            <w:hideMark/>
          </w:tcPr>
          <w:p w14:paraId="0853705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TÜRK DİLİ I</w:t>
            </w:r>
          </w:p>
        </w:tc>
        <w:tc>
          <w:tcPr>
            <w:tcW w:w="1278" w:type="dxa"/>
            <w:tcBorders>
              <w:top w:val="nil"/>
              <w:left w:val="nil"/>
              <w:bottom w:val="double" w:sz="6" w:space="0" w:color="000000"/>
              <w:right w:val="double" w:sz="6" w:space="0" w:color="000000"/>
            </w:tcBorders>
            <w:shd w:val="clear" w:color="auto" w:fill="auto"/>
            <w:vAlign w:val="center"/>
            <w:hideMark/>
          </w:tcPr>
          <w:p w14:paraId="04099D90"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auto" w:fill="auto"/>
            <w:noWrap/>
            <w:vAlign w:val="center"/>
            <w:hideMark/>
          </w:tcPr>
          <w:p w14:paraId="7FEE5CA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7664529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01C2783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1C8A1FA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auto" w:fill="auto"/>
            <w:noWrap/>
            <w:vAlign w:val="center"/>
            <w:hideMark/>
          </w:tcPr>
          <w:p w14:paraId="79ED55C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C2985CE" w14:textId="77777777" w:rsidTr="0066405E">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A3C6CE0"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063"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3B29B1A1" w14:textId="77777777" w:rsidR="007E399D" w:rsidRPr="007E399D" w:rsidRDefault="007E399D" w:rsidP="007E399D">
            <w:pPr>
              <w:widowControl/>
              <w:autoSpaceDE/>
              <w:autoSpaceDN/>
              <w:rPr>
                <w:sz w:val="16"/>
                <w:szCs w:val="16"/>
                <w:lang w:eastAsia="tr-TR"/>
              </w:rPr>
            </w:pPr>
            <w:r w:rsidRPr="007E399D">
              <w:rPr>
                <w:sz w:val="16"/>
                <w:szCs w:val="16"/>
                <w:lang w:eastAsia="tr-TR"/>
              </w:rPr>
              <w:t>AİİT1-1101</w:t>
            </w:r>
          </w:p>
        </w:tc>
        <w:tc>
          <w:tcPr>
            <w:tcW w:w="2801" w:type="dxa"/>
            <w:tcBorders>
              <w:top w:val="double" w:sz="6" w:space="0" w:color="333300"/>
              <w:left w:val="nil"/>
              <w:bottom w:val="double" w:sz="6" w:space="0" w:color="333300"/>
              <w:right w:val="double" w:sz="6" w:space="0" w:color="333300"/>
            </w:tcBorders>
            <w:shd w:val="clear" w:color="auto" w:fill="auto"/>
            <w:vAlign w:val="center"/>
            <w:hideMark/>
          </w:tcPr>
          <w:p w14:paraId="499048AD" w14:textId="77777777" w:rsidR="007E399D" w:rsidRPr="007E399D" w:rsidRDefault="007E399D" w:rsidP="007E399D">
            <w:pPr>
              <w:widowControl/>
              <w:autoSpaceDE/>
              <w:autoSpaceDN/>
              <w:rPr>
                <w:sz w:val="16"/>
                <w:szCs w:val="16"/>
                <w:lang w:eastAsia="tr-TR"/>
              </w:rPr>
            </w:pPr>
            <w:r w:rsidRPr="007E399D">
              <w:rPr>
                <w:sz w:val="16"/>
                <w:szCs w:val="16"/>
                <w:lang w:eastAsia="tr-TR"/>
              </w:rPr>
              <w:t>ATATÜRK İLKELERİ VE İNKILAP TARİHİ I</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3F40F0DC"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396503D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7351E3E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27A07AE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5298622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3AFAA21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Uzaktan</w:t>
            </w:r>
          </w:p>
        </w:tc>
      </w:tr>
      <w:tr w:rsidR="007E399D" w:rsidRPr="007E399D" w14:paraId="30CB5217" w14:textId="77777777" w:rsidTr="0066405E">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FFEF8D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063" w:type="dxa"/>
            <w:tcBorders>
              <w:top w:val="double" w:sz="6" w:space="0" w:color="000000"/>
              <w:left w:val="double" w:sz="6" w:space="0" w:color="000000"/>
              <w:bottom w:val="double" w:sz="6" w:space="0" w:color="000000"/>
              <w:right w:val="double" w:sz="6" w:space="0" w:color="000000"/>
            </w:tcBorders>
            <w:shd w:val="clear" w:color="auto" w:fill="auto"/>
            <w:noWrap/>
            <w:vAlign w:val="center"/>
            <w:hideMark/>
          </w:tcPr>
          <w:p w14:paraId="139C409F"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İNG1-1101</w:t>
            </w:r>
          </w:p>
        </w:tc>
        <w:tc>
          <w:tcPr>
            <w:tcW w:w="2801" w:type="dxa"/>
            <w:tcBorders>
              <w:top w:val="double" w:sz="6" w:space="0" w:color="000000"/>
              <w:left w:val="nil"/>
              <w:bottom w:val="double" w:sz="6" w:space="0" w:color="000000"/>
              <w:right w:val="double" w:sz="6" w:space="0" w:color="000000"/>
            </w:tcBorders>
            <w:shd w:val="clear" w:color="auto" w:fill="auto"/>
            <w:noWrap/>
            <w:vAlign w:val="center"/>
            <w:hideMark/>
          </w:tcPr>
          <w:p w14:paraId="6C67CD4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İNGİLİZCE I</w:t>
            </w:r>
          </w:p>
        </w:tc>
        <w:tc>
          <w:tcPr>
            <w:tcW w:w="1278" w:type="dxa"/>
            <w:tcBorders>
              <w:top w:val="nil"/>
              <w:left w:val="nil"/>
              <w:bottom w:val="double" w:sz="6" w:space="0" w:color="000000"/>
              <w:right w:val="double" w:sz="6" w:space="0" w:color="000000"/>
            </w:tcBorders>
            <w:shd w:val="clear" w:color="auto" w:fill="auto"/>
            <w:vAlign w:val="center"/>
            <w:hideMark/>
          </w:tcPr>
          <w:p w14:paraId="653C165B"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4D3285F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264B081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2782114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43DDB01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2AB9B11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06E41BF3" w14:textId="77777777" w:rsidTr="0066405E">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318FF9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063" w:type="dxa"/>
            <w:tcBorders>
              <w:top w:val="nil"/>
              <w:left w:val="double" w:sz="6" w:space="0" w:color="000000"/>
              <w:bottom w:val="double" w:sz="6" w:space="0" w:color="000000"/>
              <w:right w:val="double" w:sz="6" w:space="0" w:color="000000"/>
            </w:tcBorders>
            <w:shd w:val="clear" w:color="auto" w:fill="auto"/>
            <w:noWrap/>
            <w:vAlign w:val="center"/>
            <w:hideMark/>
          </w:tcPr>
          <w:p w14:paraId="711134E4"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TOY1-1101</w:t>
            </w:r>
          </w:p>
        </w:tc>
        <w:tc>
          <w:tcPr>
            <w:tcW w:w="2801" w:type="dxa"/>
            <w:tcBorders>
              <w:top w:val="nil"/>
              <w:left w:val="nil"/>
              <w:bottom w:val="double" w:sz="6" w:space="0" w:color="000000"/>
              <w:right w:val="double" w:sz="6" w:space="0" w:color="000000"/>
            </w:tcBorders>
            <w:shd w:val="clear" w:color="auto" w:fill="auto"/>
            <w:noWrap/>
            <w:vAlign w:val="center"/>
            <w:hideMark/>
          </w:tcPr>
          <w:p w14:paraId="3C26F927"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TEKNOLOJİ OKURYAZARLIĞI</w:t>
            </w:r>
          </w:p>
        </w:tc>
        <w:tc>
          <w:tcPr>
            <w:tcW w:w="1278" w:type="dxa"/>
            <w:tcBorders>
              <w:top w:val="nil"/>
              <w:left w:val="nil"/>
              <w:bottom w:val="double" w:sz="6" w:space="0" w:color="000000"/>
              <w:right w:val="double" w:sz="6" w:space="0" w:color="000000"/>
            </w:tcBorders>
            <w:shd w:val="clear" w:color="auto" w:fill="auto"/>
            <w:vAlign w:val="center"/>
            <w:hideMark/>
          </w:tcPr>
          <w:p w14:paraId="3E313458" w14:textId="77777777" w:rsidR="007E399D" w:rsidRPr="007E399D" w:rsidRDefault="007E399D" w:rsidP="00ED7C27">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auto" w:fill="auto"/>
            <w:noWrap/>
            <w:vAlign w:val="center"/>
            <w:hideMark/>
          </w:tcPr>
          <w:p w14:paraId="00B1F26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45AC47F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7D5252B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5A3CC07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auto" w:fill="auto"/>
            <w:noWrap/>
            <w:vAlign w:val="center"/>
            <w:hideMark/>
          </w:tcPr>
          <w:p w14:paraId="67B0DB9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66405E" w:rsidRPr="007E399D" w14:paraId="3FAAE1BA" w14:textId="77777777" w:rsidTr="0066405E">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810FDAF"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063" w:type="dxa"/>
            <w:tcBorders>
              <w:top w:val="nil"/>
              <w:left w:val="double" w:sz="6" w:space="0" w:color="000000"/>
              <w:bottom w:val="double" w:sz="6" w:space="0" w:color="000000"/>
              <w:right w:val="double" w:sz="6" w:space="0" w:color="000000"/>
            </w:tcBorders>
            <w:shd w:val="clear" w:color="000000" w:fill="FFFFFF"/>
            <w:noWrap/>
            <w:vAlign w:val="center"/>
          </w:tcPr>
          <w:p w14:paraId="3EE11C8F" w14:textId="7212639F"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BLP1-1111</w:t>
            </w:r>
          </w:p>
        </w:tc>
        <w:tc>
          <w:tcPr>
            <w:tcW w:w="2801" w:type="dxa"/>
            <w:tcBorders>
              <w:top w:val="nil"/>
              <w:left w:val="nil"/>
              <w:bottom w:val="double" w:sz="6" w:space="0" w:color="000000"/>
              <w:right w:val="double" w:sz="6" w:space="0" w:color="000000"/>
            </w:tcBorders>
            <w:shd w:val="clear" w:color="000000" w:fill="FFFFFF"/>
            <w:noWrap/>
            <w:vAlign w:val="center"/>
          </w:tcPr>
          <w:p w14:paraId="5D1168B3" w14:textId="4684B5D6"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PROGRAMLAMA TEMELLERİ</w:t>
            </w:r>
          </w:p>
        </w:tc>
        <w:tc>
          <w:tcPr>
            <w:tcW w:w="1278" w:type="dxa"/>
            <w:tcBorders>
              <w:top w:val="nil"/>
              <w:left w:val="nil"/>
              <w:bottom w:val="double" w:sz="6" w:space="0" w:color="000000"/>
              <w:right w:val="double" w:sz="6" w:space="0" w:color="000000"/>
            </w:tcBorders>
            <w:shd w:val="clear" w:color="000000" w:fill="FFFFFF"/>
            <w:vAlign w:val="center"/>
          </w:tcPr>
          <w:p w14:paraId="7FEA7131" w14:textId="6C409BF2"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600560A8" w14:textId="05AB7E84" w:rsidR="0066405E" w:rsidRPr="007E399D" w:rsidRDefault="0066405E" w:rsidP="0066405E">
            <w:pPr>
              <w:widowControl/>
              <w:autoSpaceDE/>
              <w:autoSpaceDN/>
              <w:jc w:val="center"/>
              <w:rPr>
                <w:sz w:val="16"/>
                <w:szCs w:val="16"/>
                <w:lang w:eastAsia="tr-TR"/>
              </w:rPr>
            </w:pPr>
            <w:r>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tcPr>
          <w:p w14:paraId="4959F09C" w14:textId="1F213B23" w:rsidR="0066405E" w:rsidRPr="007E399D" w:rsidRDefault="0066405E" w:rsidP="0066405E">
            <w:pPr>
              <w:widowControl/>
              <w:autoSpaceDE/>
              <w:autoSpaceDN/>
              <w:jc w:val="center"/>
              <w:rPr>
                <w:sz w:val="16"/>
                <w:szCs w:val="16"/>
                <w:lang w:eastAsia="tr-TR"/>
              </w:rPr>
            </w:pPr>
            <w:r>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tcPr>
          <w:p w14:paraId="1A7079E0" w14:textId="58E6757F" w:rsidR="0066405E" w:rsidRPr="007E399D" w:rsidRDefault="0066405E" w:rsidP="0066405E">
            <w:pPr>
              <w:widowControl/>
              <w:autoSpaceDE/>
              <w:autoSpaceDN/>
              <w:jc w:val="center"/>
              <w:rPr>
                <w:sz w:val="16"/>
                <w:szCs w:val="16"/>
                <w:lang w:eastAsia="tr-TR"/>
              </w:rPr>
            </w:pPr>
            <w:r>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tcPr>
          <w:p w14:paraId="68003ABF" w14:textId="1C36636E" w:rsidR="0066405E" w:rsidRPr="007E399D" w:rsidRDefault="0066405E" w:rsidP="0066405E">
            <w:pPr>
              <w:widowControl/>
              <w:autoSpaceDE/>
              <w:autoSpaceDN/>
              <w:jc w:val="center"/>
              <w:rPr>
                <w:sz w:val="16"/>
                <w:szCs w:val="16"/>
                <w:lang w:eastAsia="tr-TR"/>
              </w:rPr>
            </w:pPr>
            <w:r>
              <w:rPr>
                <w:sz w:val="16"/>
                <w:szCs w:val="16"/>
                <w:lang w:eastAsia="tr-TR"/>
              </w:rPr>
              <w:t>6</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6BDAB050"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3294D326" w14:textId="77777777" w:rsidTr="0066405E">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9A26F5E"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063" w:type="dxa"/>
            <w:tcBorders>
              <w:top w:val="nil"/>
              <w:left w:val="double" w:sz="6" w:space="0" w:color="000000"/>
              <w:bottom w:val="double" w:sz="6" w:space="0" w:color="000000"/>
              <w:right w:val="double" w:sz="6" w:space="0" w:color="000000"/>
            </w:tcBorders>
            <w:shd w:val="clear" w:color="000000" w:fill="FFFFFF"/>
            <w:noWrap/>
            <w:vAlign w:val="center"/>
          </w:tcPr>
          <w:p w14:paraId="079737FA" w14:textId="702D6311"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BLP1-1115</w:t>
            </w:r>
          </w:p>
        </w:tc>
        <w:tc>
          <w:tcPr>
            <w:tcW w:w="2801" w:type="dxa"/>
            <w:tcBorders>
              <w:top w:val="nil"/>
              <w:left w:val="nil"/>
              <w:bottom w:val="double" w:sz="6" w:space="0" w:color="000000"/>
              <w:right w:val="double" w:sz="6" w:space="0" w:color="000000"/>
            </w:tcBorders>
            <w:shd w:val="clear" w:color="000000" w:fill="FFFFFF"/>
            <w:noWrap/>
            <w:vAlign w:val="center"/>
          </w:tcPr>
          <w:p w14:paraId="4F4B2898" w14:textId="183E6EED"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BİLGİSAYAR DONANIMI</w:t>
            </w:r>
          </w:p>
        </w:tc>
        <w:tc>
          <w:tcPr>
            <w:tcW w:w="1278" w:type="dxa"/>
            <w:tcBorders>
              <w:top w:val="nil"/>
              <w:left w:val="nil"/>
              <w:bottom w:val="double" w:sz="6" w:space="0" w:color="000000"/>
              <w:right w:val="double" w:sz="6" w:space="0" w:color="000000"/>
            </w:tcBorders>
            <w:shd w:val="clear" w:color="000000" w:fill="FFFFFF"/>
            <w:vAlign w:val="center"/>
          </w:tcPr>
          <w:p w14:paraId="11612098" w14:textId="2E32355E"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tcPr>
          <w:p w14:paraId="562C24BC" w14:textId="573624A0"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tcPr>
          <w:p w14:paraId="768A1F01" w14:textId="5327E0EB"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tcPr>
          <w:p w14:paraId="2BD459FB" w14:textId="3BEC8C8F"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tcPr>
          <w:p w14:paraId="0C8CCC53" w14:textId="458DFBD0"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5</w:t>
            </w:r>
          </w:p>
        </w:tc>
        <w:tc>
          <w:tcPr>
            <w:tcW w:w="863" w:type="dxa"/>
            <w:tcBorders>
              <w:top w:val="nil"/>
              <w:left w:val="nil"/>
              <w:bottom w:val="double" w:sz="6" w:space="0" w:color="000000"/>
              <w:right w:val="double" w:sz="6" w:space="0" w:color="000000"/>
            </w:tcBorders>
            <w:shd w:val="clear" w:color="000000" w:fill="FFFFFF"/>
            <w:noWrap/>
            <w:vAlign w:val="center"/>
            <w:hideMark/>
          </w:tcPr>
          <w:p w14:paraId="10875356"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47A48344" w14:textId="77777777" w:rsidTr="0066405E">
        <w:trPr>
          <w:trHeight w:val="4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2752888"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063" w:type="dxa"/>
            <w:tcBorders>
              <w:top w:val="double" w:sz="6" w:space="0" w:color="333300"/>
              <w:left w:val="double" w:sz="6" w:space="0" w:color="333300"/>
              <w:bottom w:val="double" w:sz="6" w:space="0" w:color="333300"/>
              <w:right w:val="double" w:sz="6" w:space="0" w:color="333300"/>
            </w:tcBorders>
            <w:shd w:val="clear" w:color="000000" w:fill="FFFFFF"/>
            <w:noWrap/>
            <w:vAlign w:val="center"/>
          </w:tcPr>
          <w:p w14:paraId="33A0A713" w14:textId="24AA53EF"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BLP1-1117</w:t>
            </w:r>
          </w:p>
        </w:tc>
        <w:tc>
          <w:tcPr>
            <w:tcW w:w="2801" w:type="dxa"/>
            <w:tcBorders>
              <w:top w:val="double" w:sz="6" w:space="0" w:color="333300"/>
              <w:left w:val="nil"/>
              <w:bottom w:val="double" w:sz="6" w:space="0" w:color="333300"/>
              <w:right w:val="double" w:sz="6" w:space="0" w:color="333300"/>
            </w:tcBorders>
            <w:shd w:val="clear" w:color="000000" w:fill="FFFFFF"/>
            <w:vAlign w:val="center"/>
          </w:tcPr>
          <w:p w14:paraId="35364A30" w14:textId="3562CC6B"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TEMEL ELEKTRİK VE ELEKTRONİK</w:t>
            </w:r>
          </w:p>
        </w:tc>
        <w:tc>
          <w:tcPr>
            <w:tcW w:w="1278" w:type="dxa"/>
            <w:tcBorders>
              <w:top w:val="nil"/>
              <w:left w:val="double" w:sz="6" w:space="0" w:color="000000"/>
              <w:bottom w:val="double" w:sz="6" w:space="0" w:color="000000"/>
              <w:right w:val="double" w:sz="6" w:space="0" w:color="000000"/>
            </w:tcBorders>
            <w:shd w:val="clear" w:color="000000" w:fill="FFFFFF"/>
            <w:vAlign w:val="center"/>
          </w:tcPr>
          <w:p w14:paraId="7EC8D572" w14:textId="2A49017C"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tcPr>
          <w:p w14:paraId="79B17796" w14:textId="4DCAB901"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tcPr>
          <w:p w14:paraId="2845BB64" w14:textId="752835B9"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tcPr>
          <w:p w14:paraId="1632B596" w14:textId="22A1FCA9"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tcPr>
          <w:p w14:paraId="326CEF32" w14:textId="3B669C03"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6</w:t>
            </w:r>
          </w:p>
        </w:tc>
        <w:tc>
          <w:tcPr>
            <w:tcW w:w="86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18211161"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0ABF54E2" w14:textId="77777777" w:rsidTr="0066405E">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0D4C970E"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1063" w:type="dxa"/>
            <w:tcBorders>
              <w:top w:val="double" w:sz="6" w:space="0" w:color="000000"/>
              <w:left w:val="double" w:sz="6" w:space="0" w:color="000000"/>
              <w:bottom w:val="double" w:sz="6" w:space="0" w:color="000000"/>
              <w:right w:val="double" w:sz="6" w:space="0" w:color="000000"/>
            </w:tcBorders>
            <w:shd w:val="clear" w:color="000000" w:fill="FFFFFF"/>
            <w:noWrap/>
            <w:vAlign w:val="center"/>
          </w:tcPr>
          <w:p w14:paraId="4E4BB546" w14:textId="26A5B587"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MTM1-1105</w:t>
            </w:r>
          </w:p>
        </w:tc>
        <w:tc>
          <w:tcPr>
            <w:tcW w:w="2801" w:type="dxa"/>
            <w:tcBorders>
              <w:top w:val="double" w:sz="6" w:space="0" w:color="000000"/>
              <w:left w:val="nil"/>
              <w:bottom w:val="double" w:sz="6" w:space="0" w:color="000000"/>
              <w:right w:val="double" w:sz="6" w:space="0" w:color="000000"/>
            </w:tcBorders>
            <w:shd w:val="clear" w:color="000000" w:fill="FFFFFF"/>
            <w:noWrap/>
            <w:vAlign w:val="center"/>
          </w:tcPr>
          <w:p w14:paraId="49761951" w14:textId="3E31B31E"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MATEMATİK</w:t>
            </w:r>
          </w:p>
        </w:tc>
        <w:tc>
          <w:tcPr>
            <w:tcW w:w="1278" w:type="dxa"/>
            <w:tcBorders>
              <w:top w:val="nil"/>
              <w:left w:val="nil"/>
              <w:bottom w:val="double" w:sz="6" w:space="0" w:color="000000"/>
              <w:right w:val="double" w:sz="6" w:space="0" w:color="000000"/>
            </w:tcBorders>
            <w:shd w:val="clear" w:color="000000" w:fill="FFFFFF"/>
            <w:vAlign w:val="center"/>
          </w:tcPr>
          <w:p w14:paraId="52B61EED" w14:textId="13B14CC9"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2FCD5685" w14:textId="13DB680E" w:rsidR="0066405E" w:rsidRPr="007E399D" w:rsidRDefault="0066405E" w:rsidP="0066405E">
            <w:pPr>
              <w:widowControl/>
              <w:autoSpaceDE/>
              <w:autoSpaceDN/>
              <w:jc w:val="center"/>
              <w:rPr>
                <w:sz w:val="16"/>
                <w:szCs w:val="16"/>
                <w:lang w:eastAsia="tr-TR"/>
              </w:rPr>
            </w:pPr>
            <w:r>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tcPr>
          <w:p w14:paraId="737CFFC9" w14:textId="63339AEE" w:rsidR="0066405E" w:rsidRPr="007E399D" w:rsidRDefault="0066405E" w:rsidP="0066405E">
            <w:pPr>
              <w:widowControl/>
              <w:autoSpaceDE/>
              <w:autoSpaceDN/>
              <w:jc w:val="center"/>
              <w:rPr>
                <w:sz w:val="16"/>
                <w:szCs w:val="16"/>
                <w:lang w:eastAsia="tr-TR"/>
              </w:rPr>
            </w:pPr>
            <w:r>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tcPr>
          <w:p w14:paraId="1D6DA933" w14:textId="4DCB7EFE" w:rsidR="0066405E" w:rsidRPr="007E399D" w:rsidRDefault="0066405E" w:rsidP="0066405E">
            <w:pPr>
              <w:widowControl/>
              <w:autoSpaceDE/>
              <w:autoSpaceDN/>
              <w:jc w:val="center"/>
              <w:rPr>
                <w:sz w:val="16"/>
                <w:szCs w:val="16"/>
                <w:lang w:eastAsia="tr-TR"/>
              </w:rPr>
            </w:pPr>
            <w:r>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tcPr>
          <w:p w14:paraId="1300C1A7" w14:textId="12D3AAA5" w:rsidR="0066405E" w:rsidRPr="007E399D" w:rsidRDefault="0066405E" w:rsidP="0066405E">
            <w:pPr>
              <w:widowControl/>
              <w:autoSpaceDE/>
              <w:autoSpaceDN/>
              <w:jc w:val="center"/>
              <w:rPr>
                <w:sz w:val="16"/>
                <w:szCs w:val="16"/>
                <w:lang w:eastAsia="tr-TR"/>
              </w:rPr>
            </w:pPr>
            <w:r>
              <w:rPr>
                <w:sz w:val="16"/>
                <w:szCs w:val="16"/>
                <w:lang w:eastAsia="tr-TR"/>
              </w:rPr>
              <w:t>5</w:t>
            </w:r>
          </w:p>
        </w:tc>
        <w:tc>
          <w:tcPr>
            <w:tcW w:w="863"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1F11D905"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5F00548" w14:textId="77777777" w:rsidTr="007E399D">
        <w:trPr>
          <w:trHeight w:val="330"/>
        </w:trPr>
        <w:tc>
          <w:tcPr>
            <w:tcW w:w="497" w:type="dxa"/>
            <w:tcBorders>
              <w:top w:val="nil"/>
              <w:left w:val="nil"/>
              <w:bottom w:val="nil"/>
              <w:right w:val="nil"/>
            </w:tcBorders>
            <w:shd w:val="clear" w:color="000000" w:fill="FFFFFF"/>
            <w:noWrap/>
            <w:vAlign w:val="bottom"/>
            <w:hideMark/>
          </w:tcPr>
          <w:p w14:paraId="69282130"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 </w:t>
            </w:r>
          </w:p>
        </w:tc>
        <w:tc>
          <w:tcPr>
            <w:tcW w:w="5142" w:type="dxa"/>
            <w:gridSpan w:val="3"/>
            <w:tcBorders>
              <w:top w:val="double" w:sz="6" w:space="0" w:color="000000"/>
              <w:left w:val="double" w:sz="6" w:space="0" w:color="000000"/>
              <w:bottom w:val="double" w:sz="6" w:space="0" w:color="000000"/>
              <w:right w:val="double" w:sz="6" w:space="0" w:color="000000"/>
            </w:tcBorders>
            <w:shd w:val="clear" w:color="000000" w:fill="FFFFFF"/>
            <w:noWrap/>
            <w:vAlign w:val="bottom"/>
            <w:hideMark/>
          </w:tcPr>
          <w:p w14:paraId="438E2C6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4049DF21"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6D01D6E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8</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7A9EDEB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20</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3BD321A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nil"/>
              <w:left w:val="nil"/>
              <w:bottom w:val="double" w:sz="6" w:space="0" w:color="000000"/>
              <w:right w:val="double" w:sz="6" w:space="0" w:color="000000"/>
            </w:tcBorders>
            <w:shd w:val="clear" w:color="000000" w:fill="FFFFFF"/>
            <w:noWrap/>
            <w:vAlign w:val="bottom"/>
            <w:hideMark/>
          </w:tcPr>
          <w:p w14:paraId="2DBF7B75"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bl>
    <w:p w14:paraId="4371BE57" w14:textId="77777777" w:rsidR="0066405E" w:rsidRDefault="0066405E"/>
    <w:p w14:paraId="7697B8F4" w14:textId="77777777" w:rsidR="0066405E" w:rsidRDefault="0066405E"/>
    <w:p w14:paraId="3CE28D9C" w14:textId="77777777" w:rsidR="0066405E" w:rsidRDefault="0066405E"/>
    <w:p w14:paraId="1BE4CE7F" w14:textId="77777777" w:rsidR="0066405E" w:rsidRDefault="0066405E"/>
    <w:p w14:paraId="3162579D" w14:textId="77777777" w:rsidR="0066405E" w:rsidRDefault="0066405E"/>
    <w:p w14:paraId="22F1E1C5" w14:textId="77777777" w:rsidR="0066405E" w:rsidRDefault="0066405E"/>
    <w:p w14:paraId="237C8C28" w14:textId="77777777" w:rsidR="0066405E" w:rsidRDefault="0066405E"/>
    <w:p w14:paraId="7E5232E6" w14:textId="77777777" w:rsidR="0066405E" w:rsidRDefault="0066405E"/>
    <w:p w14:paraId="337C961A" w14:textId="77777777" w:rsidR="0066405E" w:rsidRDefault="0066405E"/>
    <w:p w14:paraId="3DB24FB8" w14:textId="77777777" w:rsidR="0066405E" w:rsidRDefault="0066405E"/>
    <w:p w14:paraId="7DBE7EED" w14:textId="77777777" w:rsidR="0066405E" w:rsidRDefault="0066405E"/>
    <w:tbl>
      <w:tblPr>
        <w:tblW w:w="9434" w:type="dxa"/>
        <w:tblCellMar>
          <w:left w:w="70" w:type="dxa"/>
          <w:right w:w="70" w:type="dxa"/>
        </w:tblCellMar>
        <w:tblLook w:val="04A0" w:firstRow="1" w:lastRow="0" w:firstColumn="1" w:lastColumn="0" w:noHBand="0" w:noVBand="1"/>
      </w:tblPr>
      <w:tblGrid>
        <w:gridCol w:w="497"/>
        <w:gridCol w:w="1127"/>
        <w:gridCol w:w="2801"/>
        <w:gridCol w:w="1278"/>
        <w:gridCol w:w="853"/>
        <w:gridCol w:w="899"/>
        <w:gridCol w:w="540"/>
        <w:gridCol w:w="576"/>
        <w:gridCol w:w="863"/>
      </w:tblGrid>
      <w:tr w:rsidR="007E399D" w:rsidRPr="007E399D" w14:paraId="567A821C" w14:textId="77777777" w:rsidTr="008053CA">
        <w:trPr>
          <w:trHeight w:val="330"/>
        </w:trPr>
        <w:tc>
          <w:tcPr>
            <w:tcW w:w="497" w:type="dxa"/>
            <w:tcBorders>
              <w:top w:val="nil"/>
              <w:left w:val="nil"/>
              <w:bottom w:val="nil"/>
              <w:right w:val="nil"/>
            </w:tcBorders>
            <w:shd w:val="clear" w:color="000000" w:fill="FFFFFF"/>
            <w:noWrap/>
            <w:vAlign w:val="bottom"/>
            <w:hideMark/>
          </w:tcPr>
          <w:p w14:paraId="7962794C"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 </w:t>
            </w:r>
          </w:p>
        </w:tc>
        <w:tc>
          <w:tcPr>
            <w:tcW w:w="8937" w:type="dxa"/>
            <w:gridSpan w:val="8"/>
            <w:tcBorders>
              <w:top w:val="double" w:sz="6" w:space="0" w:color="000000"/>
              <w:left w:val="double" w:sz="6" w:space="0" w:color="000000"/>
              <w:bottom w:val="single" w:sz="8" w:space="0" w:color="auto"/>
              <w:right w:val="double" w:sz="6" w:space="0" w:color="000000"/>
            </w:tcBorders>
            <w:shd w:val="clear" w:color="000000" w:fill="FFFFFF"/>
            <w:noWrap/>
            <w:vAlign w:val="bottom"/>
            <w:hideMark/>
          </w:tcPr>
          <w:p w14:paraId="51D43ED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 . Yarıyıl</w:t>
            </w:r>
          </w:p>
        </w:tc>
      </w:tr>
      <w:tr w:rsidR="007E399D" w:rsidRPr="007E399D" w14:paraId="10822053" w14:textId="77777777" w:rsidTr="008053CA">
        <w:trPr>
          <w:trHeight w:val="765"/>
        </w:trPr>
        <w:tc>
          <w:tcPr>
            <w:tcW w:w="4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4DE5021"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127" w:type="dxa"/>
            <w:tcBorders>
              <w:top w:val="nil"/>
              <w:left w:val="double" w:sz="6" w:space="0" w:color="000000"/>
              <w:bottom w:val="single" w:sz="8" w:space="0" w:color="auto"/>
              <w:right w:val="double" w:sz="6" w:space="0" w:color="000000"/>
            </w:tcBorders>
            <w:shd w:val="clear" w:color="000000" w:fill="FFFFFF"/>
            <w:vAlign w:val="center"/>
            <w:hideMark/>
          </w:tcPr>
          <w:p w14:paraId="4FB4C14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single" w:sz="8" w:space="0" w:color="auto"/>
              <w:right w:val="double" w:sz="6" w:space="0" w:color="000000"/>
            </w:tcBorders>
            <w:shd w:val="clear" w:color="000000" w:fill="FFFFFF"/>
            <w:vAlign w:val="center"/>
            <w:hideMark/>
          </w:tcPr>
          <w:p w14:paraId="6468937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000000" w:fill="FFFFFF"/>
            <w:vAlign w:val="center"/>
            <w:hideMark/>
          </w:tcPr>
          <w:p w14:paraId="1AEE3D09"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000000" w:fill="FFFFFF"/>
            <w:vAlign w:val="center"/>
            <w:hideMark/>
          </w:tcPr>
          <w:p w14:paraId="40A83EF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000000" w:fill="FFFFFF"/>
            <w:vAlign w:val="center"/>
            <w:hideMark/>
          </w:tcPr>
          <w:p w14:paraId="11844228"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000000" w:fill="FFFFFF"/>
            <w:vAlign w:val="center"/>
            <w:hideMark/>
          </w:tcPr>
          <w:p w14:paraId="19EAA36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000000" w:fill="FFFFFF"/>
            <w:vAlign w:val="center"/>
            <w:hideMark/>
          </w:tcPr>
          <w:p w14:paraId="598B094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000000" w:fill="FFFFFF"/>
            <w:vAlign w:val="center"/>
            <w:hideMark/>
          </w:tcPr>
          <w:p w14:paraId="45EF830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02D12A4E"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B1ECAE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shd w:val="clear" w:color="000000" w:fill="FFFFFF"/>
            <w:noWrap/>
            <w:vAlign w:val="center"/>
            <w:hideMark/>
          </w:tcPr>
          <w:p w14:paraId="175A9C9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TUR1-1202</w:t>
            </w:r>
          </w:p>
        </w:tc>
        <w:tc>
          <w:tcPr>
            <w:tcW w:w="2801" w:type="dxa"/>
            <w:tcBorders>
              <w:top w:val="nil"/>
              <w:left w:val="nil"/>
              <w:bottom w:val="double" w:sz="6" w:space="0" w:color="000000"/>
              <w:right w:val="double" w:sz="6" w:space="0" w:color="000000"/>
            </w:tcBorders>
            <w:shd w:val="clear" w:color="000000" w:fill="FFFFFF"/>
            <w:noWrap/>
            <w:vAlign w:val="center"/>
            <w:hideMark/>
          </w:tcPr>
          <w:p w14:paraId="0A3722C2"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TÜRK DİLİ II</w:t>
            </w:r>
          </w:p>
        </w:tc>
        <w:tc>
          <w:tcPr>
            <w:tcW w:w="1278" w:type="dxa"/>
            <w:tcBorders>
              <w:top w:val="nil"/>
              <w:left w:val="nil"/>
              <w:bottom w:val="double" w:sz="6" w:space="0" w:color="000000"/>
              <w:right w:val="double" w:sz="6" w:space="0" w:color="000000"/>
            </w:tcBorders>
            <w:shd w:val="clear" w:color="000000" w:fill="FFFFFF"/>
            <w:vAlign w:val="center"/>
            <w:hideMark/>
          </w:tcPr>
          <w:p w14:paraId="003D194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42FFD0D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6AFAF72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38E9A7B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6D3984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2E86C21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3DAEAF2"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2D50910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127" w:type="dxa"/>
            <w:tcBorders>
              <w:top w:val="double" w:sz="6" w:space="0" w:color="333300"/>
              <w:left w:val="double" w:sz="6" w:space="0" w:color="333300"/>
              <w:bottom w:val="double" w:sz="6" w:space="0" w:color="333300"/>
              <w:right w:val="double" w:sz="6" w:space="0" w:color="333300"/>
            </w:tcBorders>
            <w:shd w:val="clear" w:color="000000" w:fill="FFFFFF"/>
            <w:noWrap/>
            <w:vAlign w:val="center"/>
            <w:hideMark/>
          </w:tcPr>
          <w:p w14:paraId="06D9B210" w14:textId="77777777" w:rsidR="007E399D" w:rsidRPr="007E399D" w:rsidRDefault="007E399D" w:rsidP="007E399D">
            <w:pPr>
              <w:widowControl/>
              <w:autoSpaceDE/>
              <w:autoSpaceDN/>
              <w:rPr>
                <w:sz w:val="16"/>
                <w:szCs w:val="16"/>
                <w:lang w:eastAsia="tr-TR"/>
              </w:rPr>
            </w:pPr>
            <w:r w:rsidRPr="007E399D">
              <w:rPr>
                <w:sz w:val="16"/>
                <w:szCs w:val="16"/>
                <w:lang w:eastAsia="tr-TR"/>
              </w:rPr>
              <w:t>AİİT1-1202</w:t>
            </w:r>
          </w:p>
        </w:tc>
        <w:tc>
          <w:tcPr>
            <w:tcW w:w="2801" w:type="dxa"/>
            <w:tcBorders>
              <w:top w:val="double" w:sz="6" w:space="0" w:color="333300"/>
              <w:left w:val="nil"/>
              <w:bottom w:val="double" w:sz="6" w:space="0" w:color="333300"/>
              <w:right w:val="double" w:sz="6" w:space="0" w:color="333300"/>
            </w:tcBorders>
            <w:shd w:val="clear" w:color="000000" w:fill="FFFFFF"/>
            <w:vAlign w:val="center"/>
            <w:hideMark/>
          </w:tcPr>
          <w:p w14:paraId="6890D079" w14:textId="77777777" w:rsidR="007E399D" w:rsidRPr="007E399D" w:rsidRDefault="007E399D" w:rsidP="007E399D">
            <w:pPr>
              <w:widowControl/>
              <w:autoSpaceDE/>
              <w:autoSpaceDN/>
              <w:rPr>
                <w:sz w:val="16"/>
                <w:szCs w:val="16"/>
                <w:lang w:eastAsia="tr-TR"/>
              </w:rPr>
            </w:pPr>
            <w:r w:rsidRPr="007E399D">
              <w:rPr>
                <w:sz w:val="16"/>
                <w:szCs w:val="16"/>
                <w:lang w:eastAsia="tr-TR"/>
              </w:rPr>
              <w:t>ATATÜRK İLKELERİ VE İNKILAP TARİHİ II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169AA8C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64A50B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2C07FFB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49EA950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4765180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000000" w:fill="FFFFFF"/>
            <w:vAlign w:val="center"/>
            <w:hideMark/>
          </w:tcPr>
          <w:p w14:paraId="0C5855A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Uzaktan</w:t>
            </w:r>
          </w:p>
        </w:tc>
      </w:tr>
      <w:tr w:rsidR="007E399D" w:rsidRPr="007E399D" w14:paraId="77DAF1BF"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074026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127"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2D8C337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İNG1-1202</w:t>
            </w:r>
          </w:p>
        </w:tc>
        <w:tc>
          <w:tcPr>
            <w:tcW w:w="2801" w:type="dxa"/>
            <w:tcBorders>
              <w:top w:val="double" w:sz="6" w:space="0" w:color="000000"/>
              <w:left w:val="nil"/>
              <w:bottom w:val="double" w:sz="6" w:space="0" w:color="000000"/>
              <w:right w:val="double" w:sz="6" w:space="0" w:color="000000"/>
            </w:tcBorders>
            <w:shd w:val="clear" w:color="000000" w:fill="FFFFFF"/>
            <w:noWrap/>
            <w:vAlign w:val="center"/>
            <w:hideMark/>
          </w:tcPr>
          <w:p w14:paraId="769FD36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İNGİLİZCE II</w:t>
            </w:r>
          </w:p>
        </w:tc>
        <w:tc>
          <w:tcPr>
            <w:tcW w:w="1278" w:type="dxa"/>
            <w:tcBorders>
              <w:top w:val="nil"/>
              <w:left w:val="nil"/>
              <w:bottom w:val="double" w:sz="6" w:space="0" w:color="000000"/>
              <w:right w:val="double" w:sz="6" w:space="0" w:color="000000"/>
            </w:tcBorders>
            <w:shd w:val="clear" w:color="000000" w:fill="FFFFFF"/>
            <w:vAlign w:val="center"/>
            <w:hideMark/>
          </w:tcPr>
          <w:p w14:paraId="6C7E92A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4ECBED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0065039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3E4717F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486E1D7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000000" w:fill="FFFFFF"/>
            <w:noWrap/>
            <w:vAlign w:val="center"/>
            <w:hideMark/>
          </w:tcPr>
          <w:p w14:paraId="436E41B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7E399D" w:rsidRPr="007E399D" w14:paraId="33E81132"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2579336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127" w:type="dxa"/>
            <w:tcBorders>
              <w:top w:val="nil"/>
              <w:left w:val="double" w:sz="6" w:space="0" w:color="000000"/>
              <w:bottom w:val="double" w:sz="6" w:space="0" w:color="000000"/>
              <w:right w:val="double" w:sz="6" w:space="0" w:color="000000"/>
            </w:tcBorders>
            <w:shd w:val="clear" w:color="000000" w:fill="FFFFFF"/>
            <w:noWrap/>
            <w:vAlign w:val="center"/>
            <w:hideMark/>
          </w:tcPr>
          <w:p w14:paraId="35B602E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YOG1-1202</w:t>
            </w:r>
          </w:p>
        </w:tc>
        <w:tc>
          <w:tcPr>
            <w:tcW w:w="2801" w:type="dxa"/>
            <w:tcBorders>
              <w:top w:val="nil"/>
              <w:left w:val="nil"/>
              <w:bottom w:val="double" w:sz="6" w:space="0" w:color="000000"/>
              <w:right w:val="double" w:sz="6" w:space="0" w:color="000000"/>
            </w:tcBorders>
            <w:shd w:val="clear" w:color="000000" w:fill="FFFFFF"/>
            <w:noWrap/>
            <w:vAlign w:val="center"/>
            <w:hideMark/>
          </w:tcPr>
          <w:p w14:paraId="229A6E3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 xml:space="preserve">YENİLİKÇİLİK VE GİRİŞİMCİLİK </w:t>
            </w:r>
          </w:p>
        </w:tc>
        <w:tc>
          <w:tcPr>
            <w:tcW w:w="1278" w:type="dxa"/>
            <w:tcBorders>
              <w:top w:val="nil"/>
              <w:left w:val="nil"/>
              <w:bottom w:val="double" w:sz="6" w:space="0" w:color="000000"/>
              <w:right w:val="double" w:sz="6" w:space="0" w:color="000000"/>
            </w:tcBorders>
            <w:shd w:val="clear" w:color="000000" w:fill="FFFFFF"/>
            <w:vAlign w:val="center"/>
            <w:hideMark/>
          </w:tcPr>
          <w:p w14:paraId="198368C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6157A5F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7A8698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1882E6DD"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0DF674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4589009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Uzaktan</w:t>
            </w:r>
          </w:p>
        </w:tc>
      </w:tr>
      <w:tr w:rsidR="0066405E" w:rsidRPr="007E399D" w14:paraId="5DFCB9EF"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8E8866D"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3B79E694" w14:textId="46FD2482"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BLP1-1202</w:t>
            </w:r>
          </w:p>
        </w:tc>
        <w:tc>
          <w:tcPr>
            <w:tcW w:w="2801" w:type="dxa"/>
            <w:tcBorders>
              <w:top w:val="nil"/>
              <w:left w:val="nil"/>
              <w:bottom w:val="double" w:sz="6" w:space="0" w:color="000000"/>
              <w:right w:val="double" w:sz="6" w:space="0" w:color="000000"/>
            </w:tcBorders>
            <w:shd w:val="clear" w:color="000000" w:fill="FFFFFF"/>
            <w:noWrap/>
            <w:vAlign w:val="center"/>
          </w:tcPr>
          <w:p w14:paraId="4E8F9395" w14:textId="786E610C"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VERİ TABANI VE YÖNETİMİ</w:t>
            </w:r>
          </w:p>
        </w:tc>
        <w:tc>
          <w:tcPr>
            <w:tcW w:w="1278" w:type="dxa"/>
            <w:tcBorders>
              <w:top w:val="nil"/>
              <w:left w:val="nil"/>
              <w:bottom w:val="double" w:sz="6" w:space="0" w:color="000000"/>
              <w:right w:val="double" w:sz="6" w:space="0" w:color="000000"/>
            </w:tcBorders>
            <w:shd w:val="clear" w:color="000000" w:fill="FFFFFF"/>
            <w:vAlign w:val="center"/>
            <w:hideMark/>
          </w:tcPr>
          <w:p w14:paraId="751D9078"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0A3C4787"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4590CA4D"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5EADD805"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4E450ECF" w14:textId="09575600" w:rsidR="0066405E" w:rsidRPr="007E399D" w:rsidRDefault="0066405E" w:rsidP="0066405E">
            <w:pPr>
              <w:widowControl/>
              <w:autoSpaceDE/>
              <w:autoSpaceDN/>
              <w:jc w:val="center"/>
              <w:rPr>
                <w:sz w:val="16"/>
                <w:szCs w:val="16"/>
                <w:lang w:eastAsia="tr-TR"/>
              </w:rPr>
            </w:pPr>
            <w:r>
              <w:rPr>
                <w:sz w:val="16"/>
                <w:szCs w:val="16"/>
                <w:lang w:eastAsia="tr-TR"/>
              </w:rPr>
              <w:t>5</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4A55F09E"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7E1020FB"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14:paraId="4375EC2D"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1DF258D6" w14:textId="33C239E6"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BLP1-1206</w:t>
            </w:r>
          </w:p>
        </w:tc>
        <w:tc>
          <w:tcPr>
            <w:tcW w:w="2801" w:type="dxa"/>
            <w:tcBorders>
              <w:top w:val="nil"/>
              <w:left w:val="nil"/>
              <w:bottom w:val="double" w:sz="6" w:space="0" w:color="000000"/>
              <w:right w:val="double" w:sz="6" w:space="0" w:color="000000"/>
            </w:tcBorders>
            <w:shd w:val="clear" w:color="000000" w:fill="FFFFFF"/>
            <w:vAlign w:val="center"/>
          </w:tcPr>
          <w:p w14:paraId="7546BF17" w14:textId="72E0C3BE"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AÇIK KAYNAK PROGRAMLAMA</w:t>
            </w:r>
          </w:p>
        </w:tc>
        <w:tc>
          <w:tcPr>
            <w:tcW w:w="1278" w:type="dxa"/>
            <w:tcBorders>
              <w:top w:val="nil"/>
              <w:left w:val="nil"/>
              <w:bottom w:val="double" w:sz="6" w:space="0" w:color="000000"/>
              <w:right w:val="double" w:sz="6" w:space="0" w:color="000000"/>
            </w:tcBorders>
            <w:shd w:val="clear" w:color="000000" w:fill="FFFFFF"/>
            <w:vAlign w:val="center"/>
            <w:hideMark/>
          </w:tcPr>
          <w:p w14:paraId="361DBBC9"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2DB9CD2F"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4C0162A2"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6C31C388"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4C271AB6"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13389DF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2D8F8353"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4BCE35BE"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127" w:type="dxa"/>
            <w:tcBorders>
              <w:top w:val="double" w:sz="6" w:space="0" w:color="333300"/>
              <w:left w:val="double" w:sz="6" w:space="0" w:color="333300"/>
              <w:bottom w:val="double" w:sz="6" w:space="0" w:color="333300"/>
              <w:right w:val="double" w:sz="6" w:space="0" w:color="333300"/>
            </w:tcBorders>
            <w:shd w:val="clear" w:color="000000" w:fill="FFFFFF"/>
            <w:noWrap/>
            <w:vAlign w:val="center"/>
          </w:tcPr>
          <w:p w14:paraId="40F09DE7" w14:textId="14A4BC1D"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BLP1-1208</w:t>
            </w:r>
          </w:p>
        </w:tc>
        <w:tc>
          <w:tcPr>
            <w:tcW w:w="2801" w:type="dxa"/>
            <w:tcBorders>
              <w:top w:val="double" w:sz="6" w:space="0" w:color="333300"/>
              <w:left w:val="nil"/>
              <w:bottom w:val="double" w:sz="6" w:space="0" w:color="333300"/>
              <w:right w:val="double" w:sz="6" w:space="0" w:color="333300"/>
            </w:tcBorders>
            <w:shd w:val="clear" w:color="000000" w:fill="FFFFFF"/>
            <w:vAlign w:val="center"/>
          </w:tcPr>
          <w:p w14:paraId="69E685A0" w14:textId="0ED15431" w:rsidR="0066405E" w:rsidRPr="0066405E" w:rsidRDefault="0066405E" w:rsidP="0066405E">
            <w:pPr>
              <w:widowControl/>
              <w:autoSpaceDE/>
              <w:autoSpaceDN/>
              <w:rPr>
                <w:color w:val="000000"/>
                <w:sz w:val="16"/>
                <w:szCs w:val="16"/>
                <w:lang w:eastAsia="tr-TR"/>
              </w:rPr>
            </w:pPr>
            <w:r w:rsidRPr="0066405E">
              <w:rPr>
                <w:color w:val="000000"/>
                <w:sz w:val="16"/>
                <w:szCs w:val="16"/>
                <w:lang w:eastAsia="tr-TR"/>
              </w:rPr>
              <w:t>AÇIK KAYNAK İŞLETİM SİSTEMİ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4BA13BBE"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nil"/>
              <w:left w:val="nil"/>
              <w:bottom w:val="double" w:sz="6" w:space="0" w:color="000000"/>
              <w:right w:val="double" w:sz="6" w:space="0" w:color="000000"/>
            </w:tcBorders>
            <w:shd w:val="clear" w:color="000000" w:fill="FFFFFF"/>
            <w:noWrap/>
            <w:vAlign w:val="center"/>
            <w:hideMark/>
          </w:tcPr>
          <w:p w14:paraId="037DC217"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0A8BAC9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2B682A11"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56229D86" w14:textId="4762C5CE"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6</w:t>
            </w:r>
          </w:p>
        </w:tc>
        <w:tc>
          <w:tcPr>
            <w:tcW w:w="86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0902053C"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06DD2073"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5ADC74A"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1127" w:type="dxa"/>
            <w:tcBorders>
              <w:top w:val="double" w:sz="6" w:space="0" w:color="000000"/>
              <w:left w:val="double" w:sz="6" w:space="0" w:color="000000"/>
              <w:bottom w:val="double" w:sz="6" w:space="0" w:color="000000"/>
              <w:right w:val="double" w:sz="6" w:space="0" w:color="000000"/>
            </w:tcBorders>
            <w:shd w:val="clear" w:color="000000" w:fill="FFFFFF"/>
            <w:noWrap/>
            <w:vAlign w:val="center"/>
          </w:tcPr>
          <w:p w14:paraId="26C34E4E" w14:textId="324D751F"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BLP1-1220</w:t>
            </w:r>
          </w:p>
        </w:tc>
        <w:tc>
          <w:tcPr>
            <w:tcW w:w="2801" w:type="dxa"/>
            <w:tcBorders>
              <w:top w:val="double" w:sz="6" w:space="0" w:color="000000"/>
              <w:left w:val="nil"/>
              <w:bottom w:val="double" w:sz="6" w:space="0" w:color="000000"/>
              <w:right w:val="double" w:sz="6" w:space="0" w:color="000000"/>
            </w:tcBorders>
            <w:shd w:val="clear" w:color="000000" w:fill="FFFFFF"/>
            <w:vAlign w:val="center"/>
          </w:tcPr>
          <w:p w14:paraId="2D9FD9E2" w14:textId="609306B1" w:rsidR="0066405E" w:rsidRPr="007E399D" w:rsidRDefault="0066405E" w:rsidP="0066405E">
            <w:pPr>
              <w:widowControl/>
              <w:autoSpaceDE/>
              <w:autoSpaceDN/>
              <w:rPr>
                <w:color w:val="000000"/>
                <w:sz w:val="16"/>
                <w:szCs w:val="16"/>
                <w:lang w:eastAsia="tr-TR"/>
              </w:rPr>
            </w:pPr>
            <w:r w:rsidRPr="0066405E">
              <w:rPr>
                <w:color w:val="000000"/>
                <w:sz w:val="16"/>
                <w:szCs w:val="16"/>
                <w:lang w:eastAsia="tr-TR"/>
              </w:rPr>
              <w:t>WEB TASARIMI TEMELLERİ</w:t>
            </w:r>
          </w:p>
        </w:tc>
        <w:tc>
          <w:tcPr>
            <w:tcW w:w="1278" w:type="dxa"/>
            <w:tcBorders>
              <w:top w:val="nil"/>
              <w:left w:val="nil"/>
              <w:bottom w:val="double" w:sz="6" w:space="0" w:color="000000"/>
              <w:right w:val="double" w:sz="6" w:space="0" w:color="000000"/>
            </w:tcBorders>
            <w:shd w:val="clear" w:color="000000" w:fill="FFFFFF"/>
            <w:vAlign w:val="center"/>
            <w:hideMark/>
          </w:tcPr>
          <w:p w14:paraId="68767AE1"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24550A64"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6D7C7372"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5A65C370"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0D07969A"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5</w:t>
            </w:r>
          </w:p>
        </w:tc>
        <w:tc>
          <w:tcPr>
            <w:tcW w:w="863" w:type="dxa"/>
            <w:tcBorders>
              <w:top w:val="double" w:sz="6" w:space="0" w:color="000000"/>
              <w:left w:val="double" w:sz="6" w:space="0" w:color="000000"/>
              <w:bottom w:val="double" w:sz="6" w:space="0" w:color="000000"/>
              <w:right w:val="double" w:sz="6" w:space="0" w:color="000000"/>
            </w:tcBorders>
            <w:shd w:val="clear" w:color="000000" w:fill="FFFFFF"/>
            <w:noWrap/>
            <w:vAlign w:val="center"/>
            <w:hideMark/>
          </w:tcPr>
          <w:p w14:paraId="77294F89"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5070316" w14:textId="77777777" w:rsidTr="008053CA">
        <w:trPr>
          <w:trHeight w:val="330"/>
        </w:trPr>
        <w:tc>
          <w:tcPr>
            <w:tcW w:w="497" w:type="dxa"/>
            <w:tcBorders>
              <w:top w:val="nil"/>
              <w:left w:val="nil"/>
              <w:bottom w:val="nil"/>
              <w:right w:val="nil"/>
            </w:tcBorders>
            <w:shd w:val="clear" w:color="000000" w:fill="FFFFFF"/>
            <w:noWrap/>
            <w:vAlign w:val="bottom"/>
            <w:hideMark/>
          </w:tcPr>
          <w:p w14:paraId="6C32A1FC"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5206" w:type="dxa"/>
            <w:gridSpan w:val="3"/>
            <w:tcBorders>
              <w:top w:val="double" w:sz="6" w:space="0" w:color="000000"/>
              <w:left w:val="double" w:sz="6" w:space="0" w:color="000000"/>
              <w:bottom w:val="double" w:sz="6" w:space="0" w:color="000000"/>
              <w:right w:val="double" w:sz="6" w:space="0" w:color="000000"/>
            </w:tcBorders>
            <w:shd w:val="clear" w:color="000000" w:fill="FFFFFF"/>
            <w:noWrap/>
            <w:vAlign w:val="bottom"/>
            <w:hideMark/>
          </w:tcPr>
          <w:p w14:paraId="6D7D21F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748C6C9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4A2E22A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8</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66F39BF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20</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2AB2F08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nil"/>
              <w:left w:val="nil"/>
              <w:bottom w:val="double" w:sz="6" w:space="0" w:color="000000"/>
              <w:right w:val="double" w:sz="6" w:space="0" w:color="000000"/>
            </w:tcBorders>
            <w:shd w:val="clear" w:color="000000" w:fill="FFFFFF"/>
            <w:noWrap/>
            <w:vAlign w:val="bottom"/>
            <w:hideMark/>
          </w:tcPr>
          <w:p w14:paraId="2DC3364D"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27BD02A9" w14:textId="77777777" w:rsidTr="008053CA">
        <w:trPr>
          <w:trHeight w:val="330"/>
        </w:trPr>
        <w:tc>
          <w:tcPr>
            <w:tcW w:w="497" w:type="dxa"/>
            <w:tcBorders>
              <w:top w:val="nil"/>
              <w:left w:val="nil"/>
              <w:bottom w:val="nil"/>
              <w:right w:val="nil"/>
            </w:tcBorders>
            <w:shd w:val="clear" w:color="000000" w:fill="FFFFFF"/>
            <w:noWrap/>
            <w:vAlign w:val="bottom"/>
            <w:hideMark/>
          </w:tcPr>
          <w:p w14:paraId="690E3809"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1127" w:type="dxa"/>
            <w:tcBorders>
              <w:top w:val="nil"/>
              <w:left w:val="nil"/>
              <w:bottom w:val="nil"/>
              <w:right w:val="nil"/>
            </w:tcBorders>
            <w:shd w:val="clear" w:color="000000" w:fill="FFFFFF"/>
            <w:vAlign w:val="center"/>
            <w:hideMark/>
          </w:tcPr>
          <w:p w14:paraId="61889153" w14:textId="77777777" w:rsidR="007E399D" w:rsidRPr="007E399D" w:rsidRDefault="007E399D" w:rsidP="007E399D">
            <w:pPr>
              <w:widowControl/>
              <w:autoSpaceDE/>
              <w:autoSpaceDN/>
              <w:rPr>
                <w:b/>
                <w:bCs/>
                <w:color w:val="000000"/>
                <w:sz w:val="20"/>
                <w:szCs w:val="20"/>
                <w:lang w:eastAsia="tr-TR"/>
              </w:rPr>
            </w:pPr>
            <w:r w:rsidRPr="007E399D">
              <w:rPr>
                <w:b/>
                <w:bCs/>
                <w:color w:val="000000"/>
                <w:sz w:val="20"/>
                <w:szCs w:val="20"/>
                <w:lang w:eastAsia="tr-TR"/>
              </w:rPr>
              <w:t> </w:t>
            </w:r>
          </w:p>
        </w:tc>
        <w:tc>
          <w:tcPr>
            <w:tcW w:w="2801" w:type="dxa"/>
            <w:tcBorders>
              <w:top w:val="nil"/>
              <w:left w:val="nil"/>
              <w:bottom w:val="nil"/>
              <w:right w:val="nil"/>
            </w:tcBorders>
            <w:shd w:val="clear" w:color="000000" w:fill="FFFFFF"/>
            <w:noWrap/>
            <w:vAlign w:val="center"/>
            <w:hideMark/>
          </w:tcPr>
          <w:p w14:paraId="4F3C181C"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1278" w:type="dxa"/>
            <w:tcBorders>
              <w:top w:val="nil"/>
              <w:left w:val="nil"/>
              <w:bottom w:val="nil"/>
              <w:right w:val="nil"/>
            </w:tcBorders>
            <w:shd w:val="clear" w:color="000000" w:fill="FFFFFF"/>
            <w:noWrap/>
            <w:vAlign w:val="center"/>
            <w:hideMark/>
          </w:tcPr>
          <w:p w14:paraId="4F75C6C8"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53" w:type="dxa"/>
            <w:tcBorders>
              <w:top w:val="nil"/>
              <w:left w:val="nil"/>
              <w:bottom w:val="nil"/>
              <w:right w:val="nil"/>
            </w:tcBorders>
            <w:shd w:val="clear" w:color="000000" w:fill="FFFFFF"/>
            <w:noWrap/>
            <w:vAlign w:val="center"/>
            <w:hideMark/>
          </w:tcPr>
          <w:p w14:paraId="7457D3F9"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99" w:type="dxa"/>
            <w:tcBorders>
              <w:top w:val="nil"/>
              <w:left w:val="nil"/>
              <w:bottom w:val="nil"/>
              <w:right w:val="nil"/>
            </w:tcBorders>
            <w:shd w:val="clear" w:color="000000" w:fill="FFFFFF"/>
            <w:noWrap/>
            <w:vAlign w:val="center"/>
            <w:hideMark/>
          </w:tcPr>
          <w:p w14:paraId="686BF82F"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540" w:type="dxa"/>
            <w:tcBorders>
              <w:top w:val="nil"/>
              <w:left w:val="nil"/>
              <w:bottom w:val="nil"/>
              <w:right w:val="nil"/>
            </w:tcBorders>
            <w:shd w:val="clear" w:color="000000" w:fill="FFFFFF"/>
            <w:noWrap/>
            <w:vAlign w:val="center"/>
            <w:hideMark/>
          </w:tcPr>
          <w:p w14:paraId="111CFF50"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576" w:type="dxa"/>
            <w:tcBorders>
              <w:top w:val="nil"/>
              <w:left w:val="nil"/>
              <w:bottom w:val="nil"/>
              <w:right w:val="nil"/>
            </w:tcBorders>
            <w:shd w:val="clear" w:color="000000" w:fill="FFFFFF"/>
            <w:noWrap/>
            <w:vAlign w:val="center"/>
            <w:hideMark/>
          </w:tcPr>
          <w:p w14:paraId="207B6A8B"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c>
          <w:tcPr>
            <w:tcW w:w="863" w:type="dxa"/>
            <w:tcBorders>
              <w:top w:val="nil"/>
              <w:left w:val="nil"/>
              <w:bottom w:val="nil"/>
              <w:right w:val="nil"/>
            </w:tcBorders>
            <w:shd w:val="clear" w:color="000000" w:fill="FFFFFF"/>
            <w:noWrap/>
            <w:vAlign w:val="center"/>
            <w:hideMark/>
          </w:tcPr>
          <w:p w14:paraId="39B31F1A" w14:textId="77777777" w:rsidR="007E399D" w:rsidRPr="007E399D" w:rsidRDefault="007E399D" w:rsidP="007E399D">
            <w:pPr>
              <w:widowControl/>
              <w:autoSpaceDE/>
              <w:autoSpaceDN/>
              <w:rPr>
                <w:rFonts w:ascii="Calibri" w:hAnsi="Calibri" w:cs="Calibri"/>
                <w:b/>
                <w:bCs/>
                <w:color w:val="000000"/>
                <w:lang w:eastAsia="tr-TR"/>
              </w:rPr>
            </w:pPr>
            <w:r w:rsidRPr="007E399D">
              <w:rPr>
                <w:rFonts w:ascii="Calibri" w:hAnsi="Calibri" w:cs="Calibri"/>
                <w:b/>
                <w:bCs/>
                <w:color w:val="000000"/>
                <w:lang w:eastAsia="tr-TR"/>
              </w:rPr>
              <w:t> </w:t>
            </w:r>
          </w:p>
        </w:tc>
      </w:tr>
      <w:tr w:rsidR="007E399D" w:rsidRPr="007E399D" w14:paraId="254FE00B" w14:textId="77777777" w:rsidTr="008053CA">
        <w:trPr>
          <w:trHeight w:val="323"/>
        </w:trPr>
        <w:tc>
          <w:tcPr>
            <w:tcW w:w="497" w:type="dxa"/>
            <w:tcBorders>
              <w:top w:val="nil"/>
              <w:left w:val="nil"/>
              <w:bottom w:val="nil"/>
              <w:right w:val="nil"/>
            </w:tcBorders>
            <w:shd w:val="clear" w:color="000000" w:fill="FFFFFF"/>
            <w:noWrap/>
            <w:vAlign w:val="bottom"/>
            <w:hideMark/>
          </w:tcPr>
          <w:p w14:paraId="191BDB8C" w14:textId="77777777" w:rsidR="007E399D" w:rsidRPr="007E399D" w:rsidRDefault="007E399D" w:rsidP="007E399D">
            <w:pPr>
              <w:widowControl/>
              <w:autoSpaceDE/>
              <w:autoSpaceDN/>
              <w:rPr>
                <w:rFonts w:ascii="Calibri" w:hAnsi="Calibri" w:cs="Calibri"/>
                <w:color w:val="000000"/>
                <w:lang w:eastAsia="tr-TR"/>
              </w:rPr>
            </w:pPr>
            <w:r w:rsidRPr="007E399D">
              <w:rPr>
                <w:rFonts w:ascii="Calibri" w:hAnsi="Calibri" w:cs="Calibri"/>
                <w:color w:val="000000"/>
                <w:lang w:eastAsia="tr-TR"/>
              </w:rPr>
              <w:t> </w:t>
            </w:r>
          </w:p>
        </w:tc>
        <w:tc>
          <w:tcPr>
            <w:tcW w:w="8937" w:type="dxa"/>
            <w:gridSpan w:val="8"/>
            <w:tcBorders>
              <w:top w:val="double" w:sz="6" w:space="0" w:color="000000"/>
              <w:left w:val="double" w:sz="6" w:space="0" w:color="000000"/>
              <w:bottom w:val="single" w:sz="8" w:space="0" w:color="auto"/>
              <w:right w:val="double" w:sz="6" w:space="0" w:color="000000"/>
            </w:tcBorders>
            <w:shd w:val="clear" w:color="000000" w:fill="FFFFFF"/>
            <w:vAlign w:val="center"/>
            <w:hideMark/>
          </w:tcPr>
          <w:p w14:paraId="5CC24EA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 Yarıyıl</w:t>
            </w:r>
          </w:p>
        </w:tc>
      </w:tr>
      <w:tr w:rsidR="007E399D" w:rsidRPr="007E399D" w14:paraId="06E0B9DB" w14:textId="77777777" w:rsidTr="008053CA">
        <w:trPr>
          <w:trHeight w:val="705"/>
        </w:trPr>
        <w:tc>
          <w:tcPr>
            <w:tcW w:w="4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452C025"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127" w:type="dxa"/>
            <w:tcBorders>
              <w:top w:val="nil"/>
              <w:left w:val="nil"/>
              <w:bottom w:val="single" w:sz="8" w:space="0" w:color="auto"/>
              <w:right w:val="double" w:sz="6" w:space="0" w:color="000000"/>
            </w:tcBorders>
            <w:shd w:val="clear" w:color="000000" w:fill="FFFFFF"/>
            <w:vAlign w:val="center"/>
            <w:hideMark/>
          </w:tcPr>
          <w:p w14:paraId="75A1FD1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single" w:sz="8" w:space="0" w:color="auto"/>
              <w:right w:val="double" w:sz="6" w:space="0" w:color="000000"/>
            </w:tcBorders>
            <w:shd w:val="clear" w:color="000000" w:fill="FFFFFF"/>
            <w:vAlign w:val="center"/>
            <w:hideMark/>
          </w:tcPr>
          <w:p w14:paraId="6278522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single" w:sz="8" w:space="0" w:color="auto"/>
              <w:right w:val="double" w:sz="6" w:space="0" w:color="000000"/>
            </w:tcBorders>
            <w:shd w:val="clear" w:color="000000" w:fill="FFFFFF"/>
            <w:vAlign w:val="center"/>
            <w:hideMark/>
          </w:tcPr>
          <w:p w14:paraId="3CF44529"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single" w:sz="8" w:space="0" w:color="auto"/>
              <w:right w:val="double" w:sz="6" w:space="0" w:color="000000"/>
            </w:tcBorders>
            <w:shd w:val="clear" w:color="000000" w:fill="FFFFFF"/>
            <w:vAlign w:val="center"/>
            <w:hideMark/>
          </w:tcPr>
          <w:p w14:paraId="020E091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single" w:sz="8" w:space="0" w:color="auto"/>
              <w:right w:val="double" w:sz="6" w:space="0" w:color="000000"/>
            </w:tcBorders>
            <w:shd w:val="clear" w:color="000000" w:fill="FFFFFF"/>
            <w:vAlign w:val="center"/>
            <w:hideMark/>
          </w:tcPr>
          <w:p w14:paraId="6F7E9C7A"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single" w:sz="8" w:space="0" w:color="auto"/>
              <w:right w:val="double" w:sz="6" w:space="0" w:color="000000"/>
            </w:tcBorders>
            <w:shd w:val="clear" w:color="000000" w:fill="FFFFFF"/>
            <w:vAlign w:val="center"/>
            <w:hideMark/>
          </w:tcPr>
          <w:p w14:paraId="6745E33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single" w:sz="8" w:space="0" w:color="auto"/>
              <w:right w:val="double" w:sz="6" w:space="0" w:color="000000"/>
            </w:tcBorders>
            <w:shd w:val="clear" w:color="000000" w:fill="FFFFFF"/>
            <w:vAlign w:val="center"/>
            <w:hideMark/>
          </w:tcPr>
          <w:p w14:paraId="7F2A9F4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single" w:sz="8" w:space="0" w:color="auto"/>
              <w:right w:val="single" w:sz="8" w:space="0" w:color="auto"/>
            </w:tcBorders>
            <w:shd w:val="clear" w:color="000000" w:fill="FFFFFF"/>
            <w:vAlign w:val="center"/>
            <w:hideMark/>
          </w:tcPr>
          <w:p w14:paraId="212E438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41CC0716" w14:textId="77777777" w:rsidTr="008053CA">
        <w:trPr>
          <w:trHeight w:val="315"/>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646C20C"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shd w:val="clear" w:color="000000" w:fill="FFFFFF"/>
            <w:noWrap/>
            <w:vAlign w:val="center"/>
            <w:hideMark/>
          </w:tcPr>
          <w:p w14:paraId="138F4F1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KRP1-2301</w:t>
            </w:r>
          </w:p>
        </w:tc>
        <w:tc>
          <w:tcPr>
            <w:tcW w:w="2801" w:type="dxa"/>
            <w:tcBorders>
              <w:top w:val="nil"/>
              <w:left w:val="nil"/>
              <w:bottom w:val="double" w:sz="6" w:space="0" w:color="000000"/>
              <w:right w:val="double" w:sz="6" w:space="0" w:color="000000"/>
            </w:tcBorders>
            <w:shd w:val="clear" w:color="000000" w:fill="FFFFFF"/>
            <w:noWrap/>
            <w:vAlign w:val="center"/>
            <w:hideMark/>
          </w:tcPr>
          <w:p w14:paraId="7BDA8550"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KARİYER PLANLAMA</w:t>
            </w:r>
          </w:p>
        </w:tc>
        <w:tc>
          <w:tcPr>
            <w:tcW w:w="1278" w:type="dxa"/>
            <w:tcBorders>
              <w:top w:val="nil"/>
              <w:left w:val="nil"/>
              <w:bottom w:val="double" w:sz="6" w:space="0" w:color="000000"/>
              <w:right w:val="double" w:sz="6" w:space="0" w:color="000000"/>
            </w:tcBorders>
            <w:shd w:val="clear" w:color="000000" w:fill="FFFFFF"/>
            <w:vAlign w:val="center"/>
            <w:hideMark/>
          </w:tcPr>
          <w:p w14:paraId="09394B5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nil"/>
              <w:left w:val="nil"/>
              <w:bottom w:val="double" w:sz="6" w:space="0" w:color="000000"/>
              <w:right w:val="double" w:sz="6" w:space="0" w:color="000000"/>
            </w:tcBorders>
            <w:shd w:val="clear" w:color="000000" w:fill="FFFFFF"/>
            <w:noWrap/>
            <w:vAlign w:val="center"/>
            <w:hideMark/>
          </w:tcPr>
          <w:p w14:paraId="760C3D6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4E9D128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000000" w:fill="FFFFFF"/>
            <w:noWrap/>
            <w:vAlign w:val="center"/>
            <w:hideMark/>
          </w:tcPr>
          <w:p w14:paraId="7ADCAB2B"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000000" w:fill="FFFFFF"/>
            <w:noWrap/>
            <w:vAlign w:val="center"/>
            <w:hideMark/>
          </w:tcPr>
          <w:p w14:paraId="7E9F808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nil"/>
              <w:bottom w:val="double" w:sz="6" w:space="0" w:color="000000"/>
              <w:right w:val="double" w:sz="6" w:space="0" w:color="000000"/>
            </w:tcBorders>
            <w:shd w:val="clear" w:color="000000" w:fill="FFFFFF"/>
            <w:noWrap/>
            <w:vAlign w:val="center"/>
            <w:hideMark/>
          </w:tcPr>
          <w:p w14:paraId="4813FC8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5D0B4CD0"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4B389F5F"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127" w:type="dxa"/>
            <w:tcBorders>
              <w:top w:val="double" w:sz="6" w:space="0" w:color="333300"/>
              <w:left w:val="double" w:sz="6" w:space="0" w:color="333300"/>
              <w:bottom w:val="double" w:sz="6" w:space="0" w:color="333300"/>
              <w:right w:val="double" w:sz="6" w:space="0" w:color="333300"/>
            </w:tcBorders>
            <w:shd w:val="clear" w:color="000000" w:fill="FFFFFF"/>
            <w:noWrap/>
            <w:vAlign w:val="center"/>
          </w:tcPr>
          <w:p w14:paraId="5646EB2F" w14:textId="6917A812" w:rsidR="0066405E" w:rsidRPr="007E399D" w:rsidRDefault="0066405E" w:rsidP="0066405E">
            <w:pPr>
              <w:widowControl/>
              <w:autoSpaceDE/>
              <w:autoSpaceDN/>
              <w:rPr>
                <w:sz w:val="16"/>
                <w:szCs w:val="16"/>
                <w:lang w:eastAsia="tr-TR"/>
              </w:rPr>
            </w:pPr>
            <w:r w:rsidRPr="008053CA">
              <w:rPr>
                <w:sz w:val="16"/>
                <w:szCs w:val="16"/>
                <w:lang w:eastAsia="tr-TR"/>
              </w:rPr>
              <w:t>BLP1-2303</w:t>
            </w:r>
          </w:p>
        </w:tc>
        <w:tc>
          <w:tcPr>
            <w:tcW w:w="2801" w:type="dxa"/>
            <w:tcBorders>
              <w:top w:val="double" w:sz="6" w:space="0" w:color="333300"/>
              <w:left w:val="nil"/>
              <w:bottom w:val="double" w:sz="6" w:space="0" w:color="333300"/>
              <w:right w:val="double" w:sz="6" w:space="0" w:color="333300"/>
            </w:tcBorders>
            <w:shd w:val="clear" w:color="000000" w:fill="FFFFFF"/>
            <w:vAlign w:val="center"/>
          </w:tcPr>
          <w:p w14:paraId="79B94496" w14:textId="4B97BA84" w:rsidR="0066405E" w:rsidRPr="007E399D" w:rsidRDefault="0066405E" w:rsidP="0066405E">
            <w:pPr>
              <w:widowControl/>
              <w:autoSpaceDE/>
              <w:autoSpaceDN/>
              <w:rPr>
                <w:sz w:val="16"/>
                <w:szCs w:val="16"/>
                <w:lang w:eastAsia="tr-TR"/>
              </w:rPr>
            </w:pPr>
            <w:r w:rsidRPr="008053CA">
              <w:rPr>
                <w:sz w:val="16"/>
                <w:szCs w:val="16"/>
                <w:lang w:eastAsia="tr-TR"/>
              </w:rPr>
              <w:t>İNTERNET PROGRAMCILIĞI I</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53891884"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Z</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4D7E5AB1"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036A10DF"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1715E2F4"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3DB05700"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5</w:t>
            </w:r>
          </w:p>
        </w:tc>
        <w:tc>
          <w:tcPr>
            <w:tcW w:w="863" w:type="dxa"/>
            <w:tcBorders>
              <w:top w:val="double" w:sz="6" w:space="0" w:color="333300"/>
              <w:left w:val="nil"/>
              <w:bottom w:val="double" w:sz="6" w:space="0" w:color="333300"/>
              <w:right w:val="double" w:sz="6" w:space="0" w:color="333300"/>
            </w:tcBorders>
            <w:shd w:val="clear" w:color="000000" w:fill="FFFFFF"/>
            <w:vAlign w:val="center"/>
            <w:hideMark/>
          </w:tcPr>
          <w:p w14:paraId="310662DC" w14:textId="77777777" w:rsidR="0066405E" w:rsidRPr="007E399D" w:rsidRDefault="0066405E" w:rsidP="0066405E">
            <w:pPr>
              <w:widowControl/>
              <w:autoSpaceDE/>
              <w:autoSpaceDN/>
              <w:jc w:val="center"/>
              <w:rPr>
                <w:sz w:val="16"/>
                <w:szCs w:val="16"/>
                <w:lang w:eastAsia="tr-TR"/>
              </w:rPr>
            </w:pPr>
            <w:r w:rsidRPr="007E399D">
              <w:rPr>
                <w:sz w:val="16"/>
                <w:szCs w:val="16"/>
                <w:lang w:eastAsia="tr-TR"/>
              </w:rPr>
              <w:t>Örgün</w:t>
            </w:r>
          </w:p>
        </w:tc>
      </w:tr>
      <w:tr w:rsidR="0066405E" w:rsidRPr="007E399D" w14:paraId="008DFF49"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158EBEED"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127" w:type="dxa"/>
            <w:tcBorders>
              <w:top w:val="double" w:sz="6" w:space="0" w:color="000000"/>
              <w:left w:val="double" w:sz="6" w:space="0" w:color="000000"/>
              <w:bottom w:val="double" w:sz="6" w:space="0" w:color="000000"/>
              <w:right w:val="double" w:sz="6" w:space="0" w:color="000000"/>
            </w:tcBorders>
            <w:shd w:val="clear" w:color="000000" w:fill="FFFFFF"/>
            <w:noWrap/>
            <w:vAlign w:val="center"/>
          </w:tcPr>
          <w:p w14:paraId="203F4B23" w14:textId="713E4F67" w:rsidR="0066405E" w:rsidRPr="008053CA" w:rsidRDefault="0066405E" w:rsidP="0066405E">
            <w:pPr>
              <w:widowControl/>
              <w:autoSpaceDE/>
              <w:autoSpaceDN/>
              <w:rPr>
                <w:sz w:val="16"/>
                <w:szCs w:val="16"/>
                <w:lang w:eastAsia="tr-TR"/>
              </w:rPr>
            </w:pPr>
            <w:r w:rsidRPr="008053CA">
              <w:rPr>
                <w:sz w:val="16"/>
                <w:szCs w:val="16"/>
                <w:lang w:eastAsia="tr-TR"/>
              </w:rPr>
              <w:t>BLP1-2307</w:t>
            </w:r>
          </w:p>
        </w:tc>
        <w:tc>
          <w:tcPr>
            <w:tcW w:w="2801" w:type="dxa"/>
            <w:tcBorders>
              <w:top w:val="double" w:sz="6" w:space="0" w:color="000000"/>
              <w:left w:val="nil"/>
              <w:bottom w:val="double" w:sz="6" w:space="0" w:color="000000"/>
              <w:right w:val="double" w:sz="6" w:space="0" w:color="000000"/>
            </w:tcBorders>
            <w:shd w:val="clear" w:color="000000" w:fill="FFFFFF"/>
            <w:noWrap/>
            <w:vAlign w:val="center"/>
          </w:tcPr>
          <w:p w14:paraId="37324AAB" w14:textId="7E79077E" w:rsidR="0066405E" w:rsidRPr="008053CA" w:rsidRDefault="0066405E" w:rsidP="0066405E">
            <w:pPr>
              <w:widowControl/>
              <w:autoSpaceDE/>
              <w:autoSpaceDN/>
              <w:rPr>
                <w:sz w:val="16"/>
                <w:szCs w:val="16"/>
                <w:lang w:eastAsia="tr-TR"/>
              </w:rPr>
            </w:pPr>
            <w:r w:rsidRPr="008053CA">
              <w:rPr>
                <w:sz w:val="16"/>
                <w:szCs w:val="16"/>
                <w:lang w:eastAsia="tr-TR"/>
              </w:rPr>
              <w:t>SUNUCU İŞLETİM SİSTEMİ</w:t>
            </w:r>
          </w:p>
        </w:tc>
        <w:tc>
          <w:tcPr>
            <w:tcW w:w="1278" w:type="dxa"/>
            <w:tcBorders>
              <w:top w:val="nil"/>
              <w:left w:val="nil"/>
              <w:bottom w:val="double" w:sz="6" w:space="0" w:color="000000"/>
              <w:right w:val="double" w:sz="6" w:space="0" w:color="000000"/>
            </w:tcBorders>
            <w:shd w:val="clear" w:color="000000" w:fill="FFFFFF"/>
            <w:vAlign w:val="center"/>
            <w:hideMark/>
          </w:tcPr>
          <w:p w14:paraId="1F674A81"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58A1FC2C"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5953FE7F"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0657382A"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5B12578E" w14:textId="1192423E" w:rsidR="0066405E" w:rsidRPr="007E399D" w:rsidRDefault="0066405E" w:rsidP="0066405E">
            <w:pPr>
              <w:widowControl/>
              <w:autoSpaceDE/>
              <w:autoSpaceDN/>
              <w:jc w:val="center"/>
              <w:rPr>
                <w:color w:val="000000"/>
                <w:sz w:val="16"/>
                <w:szCs w:val="16"/>
                <w:lang w:eastAsia="tr-TR"/>
              </w:rPr>
            </w:pPr>
            <w:r>
              <w:rPr>
                <w:color w:val="000000"/>
                <w:sz w:val="16"/>
                <w:szCs w:val="16"/>
                <w:lang w:eastAsia="tr-TR"/>
              </w:rPr>
              <w:t>5</w:t>
            </w:r>
          </w:p>
        </w:tc>
        <w:tc>
          <w:tcPr>
            <w:tcW w:w="863" w:type="dxa"/>
            <w:tcBorders>
              <w:top w:val="double" w:sz="6" w:space="0" w:color="000000"/>
              <w:left w:val="nil"/>
              <w:bottom w:val="double" w:sz="6" w:space="0" w:color="000000"/>
              <w:right w:val="double" w:sz="6" w:space="0" w:color="000000"/>
            </w:tcBorders>
            <w:shd w:val="clear" w:color="000000" w:fill="FFFFFF"/>
            <w:noWrap/>
            <w:vAlign w:val="center"/>
            <w:hideMark/>
          </w:tcPr>
          <w:p w14:paraId="69B5DA8B"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66405E" w:rsidRPr="007E399D" w14:paraId="36E10DFD"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62873F80" w14:textId="77777777" w:rsidR="0066405E" w:rsidRPr="007E399D" w:rsidRDefault="0066405E" w:rsidP="0066405E">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799C033D" w14:textId="0518D617" w:rsidR="0066405E" w:rsidRPr="008053CA" w:rsidRDefault="0066405E" w:rsidP="0066405E">
            <w:pPr>
              <w:widowControl/>
              <w:autoSpaceDE/>
              <w:autoSpaceDN/>
              <w:rPr>
                <w:sz w:val="16"/>
                <w:szCs w:val="16"/>
                <w:lang w:eastAsia="tr-TR"/>
              </w:rPr>
            </w:pPr>
            <w:r w:rsidRPr="008053CA">
              <w:rPr>
                <w:sz w:val="16"/>
                <w:szCs w:val="16"/>
                <w:lang w:eastAsia="tr-TR"/>
              </w:rPr>
              <w:t>BLP1-2305</w:t>
            </w:r>
          </w:p>
        </w:tc>
        <w:tc>
          <w:tcPr>
            <w:tcW w:w="2801" w:type="dxa"/>
            <w:tcBorders>
              <w:top w:val="nil"/>
              <w:left w:val="nil"/>
              <w:bottom w:val="double" w:sz="6" w:space="0" w:color="000000"/>
              <w:right w:val="double" w:sz="6" w:space="0" w:color="000000"/>
            </w:tcBorders>
            <w:shd w:val="clear" w:color="000000" w:fill="FFFFFF"/>
            <w:noWrap/>
            <w:vAlign w:val="center"/>
          </w:tcPr>
          <w:p w14:paraId="71353C7C" w14:textId="24D9ECF9" w:rsidR="0066405E" w:rsidRPr="008053CA" w:rsidRDefault="0066405E" w:rsidP="0066405E">
            <w:pPr>
              <w:widowControl/>
              <w:autoSpaceDE/>
              <w:autoSpaceDN/>
              <w:rPr>
                <w:sz w:val="16"/>
                <w:szCs w:val="16"/>
                <w:lang w:eastAsia="tr-TR"/>
              </w:rPr>
            </w:pPr>
            <w:r w:rsidRPr="008053CA">
              <w:rPr>
                <w:sz w:val="16"/>
                <w:szCs w:val="16"/>
                <w:lang w:eastAsia="tr-TR"/>
              </w:rPr>
              <w:t>SİSTEM ANALİZİ VE TASARIMI</w:t>
            </w:r>
          </w:p>
        </w:tc>
        <w:tc>
          <w:tcPr>
            <w:tcW w:w="1278" w:type="dxa"/>
            <w:tcBorders>
              <w:top w:val="nil"/>
              <w:left w:val="nil"/>
              <w:bottom w:val="double" w:sz="6" w:space="0" w:color="000000"/>
              <w:right w:val="double" w:sz="6" w:space="0" w:color="000000"/>
            </w:tcBorders>
            <w:shd w:val="clear" w:color="000000" w:fill="FFFFFF"/>
            <w:vAlign w:val="center"/>
            <w:hideMark/>
          </w:tcPr>
          <w:p w14:paraId="225E4EAB"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nil"/>
              <w:left w:val="nil"/>
              <w:bottom w:val="double" w:sz="6" w:space="0" w:color="000000"/>
              <w:right w:val="double" w:sz="6" w:space="0" w:color="000000"/>
            </w:tcBorders>
            <w:shd w:val="clear" w:color="000000" w:fill="FFFFFF"/>
            <w:noWrap/>
            <w:vAlign w:val="center"/>
            <w:hideMark/>
          </w:tcPr>
          <w:p w14:paraId="16FCC61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hideMark/>
          </w:tcPr>
          <w:p w14:paraId="7A47731B"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nil"/>
              <w:left w:val="nil"/>
              <w:bottom w:val="double" w:sz="6" w:space="0" w:color="000000"/>
              <w:right w:val="double" w:sz="6" w:space="0" w:color="000000"/>
            </w:tcBorders>
            <w:shd w:val="clear" w:color="000000" w:fill="FFFFFF"/>
            <w:noWrap/>
            <w:vAlign w:val="center"/>
            <w:hideMark/>
          </w:tcPr>
          <w:p w14:paraId="2217D975"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nil"/>
              <w:left w:val="nil"/>
              <w:bottom w:val="double" w:sz="6" w:space="0" w:color="000000"/>
              <w:right w:val="double" w:sz="6" w:space="0" w:color="000000"/>
            </w:tcBorders>
            <w:shd w:val="clear" w:color="000000" w:fill="FFFFFF"/>
            <w:noWrap/>
            <w:vAlign w:val="center"/>
            <w:hideMark/>
          </w:tcPr>
          <w:p w14:paraId="07FE20B8"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5</w:t>
            </w:r>
          </w:p>
        </w:tc>
        <w:tc>
          <w:tcPr>
            <w:tcW w:w="863" w:type="dxa"/>
            <w:tcBorders>
              <w:top w:val="nil"/>
              <w:left w:val="nil"/>
              <w:bottom w:val="double" w:sz="6" w:space="0" w:color="000000"/>
              <w:right w:val="double" w:sz="6" w:space="0" w:color="000000"/>
            </w:tcBorders>
            <w:shd w:val="clear" w:color="000000" w:fill="FFFFFF"/>
            <w:noWrap/>
            <w:vAlign w:val="center"/>
            <w:hideMark/>
          </w:tcPr>
          <w:p w14:paraId="3B39E3B3" w14:textId="77777777" w:rsidR="0066405E" w:rsidRPr="007E399D" w:rsidRDefault="0066405E" w:rsidP="0066405E">
            <w:pPr>
              <w:widowControl/>
              <w:autoSpaceDE/>
              <w:autoSpaceDN/>
              <w:jc w:val="center"/>
              <w:rPr>
                <w:color w:val="000000"/>
                <w:sz w:val="16"/>
                <w:szCs w:val="16"/>
                <w:lang w:eastAsia="tr-TR"/>
              </w:rPr>
            </w:pPr>
            <w:r w:rsidRPr="007E399D">
              <w:rPr>
                <w:color w:val="000000"/>
                <w:sz w:val="16"/>
                <w:szCs w:val="16"/>
                <w:lang w:eastAsia="tr-TR"/>
              </w:rPr>
              <w:t>Örgün</w:t>
            </w:r>
          </w:p>
        </w:tc>
      </w:tr>
      <w:tr w:rsidR="008053CA" w:rsidRPr="007E399D" w14:paraId="1ADC3541" w14:textId="77777777" w:rsidTr="008053CA">
        <w:trPr>
          <w:trHeight w:val="33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72E27315" w14:textId="77777777" w:rsidR="008053CA" w:rsidRPr="007E399D" w:rsidRDefault="008053CA" w:rsidP="008053CA">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7465D41A" w14:textId="323D26DC" w:rsidR="008053CA" w:rsidRPr="007E399D" w:rsidRDefault="008053CA" w:rsidP="008053CA">
            <w:pPr>
              <w:widowControl/>
              <w:autoSpaceDE/>
              <w:autoSpaceDN/>
              <w:rPr>
                <w:sz w:val="16"/>
                <w:szCs w:val="16"/>
                <w:lang w:eastAsia="tr-TR"/>
              </w:rPr>
            </w:pPr>
            <w:r w:rsidRPr="008053CA">
              <w:rPr>
                <w:sz w:val="16"/>
                <w:szCs w:val="16"/>
                <w:lang w:eastAsia="tr-TR"/>
              </w:rPr>
              <w:t>BLP1-2311</w:t>
            </w:r>
          </w:p>
        </w:tc>
        <w:tc>
          <w:tcPr>
            <w:tcW w:w="2801" w:type="dxa"/>
            <w:tcBorders>
              <w:top w:val="nil"/>
              <w:left w:val="nil"/>
              <w:bottom w:val="double" w:sz="6" w:space="0" w:color="000000"/>
              <w:right w:val="double" w:sz="6" w:space="0" w:color="000000"/>
            </w:tcBorders>
            <w:shd w:val="clear" w:color="000000" w:fill="FFFFFF"/>
            <w:noWrap/>
            <w:vAlign w:val="center"/>
          </w:tcPr>
          <w:p w14:paraId="0186E3CF" w14:textId="6F08A155" w:rsidR="008053CA" w:rsidRPr="007E399D" w:rsidRDefault="008053CA" w:rsidP="008053CA">
            <w:pPr>
              <w:widowControl/>
              <w:autoSpaceDE/>
              <w:autoSpaceDN/>
              <w:rPr>
                <w:sz w:val="16"/>
                <w:szCs w:val="16"/>
                <w:lang w:eastAsia="tr-TR"/>
              </w:rPr>
            </w:pPr>
            <w:r w:rsidRPr="008053CA">
              <w:rPr>
                <w:sz w:val="16"/>
                <w:szCs w:val="16"/>
                <w:lang w:eastAsia="tr-TR"/>
              </w:rPr>
              <w:t>NESNE TABANLI PROGRAMLAMA I</w:t>
            </w:r>
          </w:p>
        </w:tc>
        <w:tc>
          <w:tcPr>
            <w:tcW w:w="1278" w:type="dxa"/>
            <w:tcBorders>
              <w:top w:val="nil"/>
              <w:left w:val="nil"/>
              <w:bottom w:val="double" w:sz="6" w:space="0" w:color="000000"/>
              <w:right w:val="double" w:sz="6" w:space="0" w:color="000000"/>
            </w:tcBorders>
            <w:shd w:val="clear" w:color="000000" w:fill="FFFFFF"/>
            <w:vAlign w:val="center"/>
            <w:hideMark/>
          </w:tcPr>
          <w:p w14:paraId="2EDE2124"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hideMark/>
          </w:tcPr>
          <w:p w14:paraId="1AAA2A9D"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000000" w:fill="FFFFFF"/>
            <w:vAlign w:val="center"/>
            <w:hideMark/>
          </w:tcPr>
          <w:p w14:paraId="0D31816C"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2</w:t>
            </w:r>
          </w:p>
        </w:tc>
        <w:tc>
          <w:tcPr>
            <w:tcW w:w="540" w:type="dxa"/>
            <w:tcBorders>
              <w:top w:val="double" w:sz="6" w:space="0" w:color="333300"/>
              <w:left w:val="nil"/>
              <w:bottom w:val="double" w:sz="6" w:space="0" w:color="333300"/>
              <w:right w:val="double" w:sz="6" w:space="0" w:color="333300"/>
            </w:tcBorders>
            <w:shd w:val="clear" w:color="000000" w:fill="FFFFFF"/>
            <w:vAlign w:val="center"/>
            <w:hideMark/>
          </w:tcPr>
          <w:p w14:paraId="3F3EC6CB"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3</w:t>
            </w:r>
          </w:p>
        </w:tc>
        <w:tc>
          <w:tcPr>
            <w:tcW w:w="576" w:type="dxa"/>
            <w:tcBorders>
              <w:top w:val="double" w:sz="6" w:space="0" w:color="333300"/>
              <w:left w:val="nil"/>
              <w:bottom w:val="double" w:sz="6" w:space="0" w:color="333300"/>
              <w:right w:val="double" w:sz="6" w:space="0" w:color="333300"/>
            </w:tcBorders>
            <w:shd w:val="clear" w:color="000000" w:fill="FFFFFF"/>
            <w:vAlign w:val="center"/>
            <w:hideMark/>
          </w:tcPr>
          <w:p w14:paraId="665D1E91" w14:textId="6ED0A3C1" w:rsidR="008053CA" w:rsidRPr="007E399D" w:rsidRDefault="008053CA" w:rsidP="008053CA">
            <w:pPr>
              <w:widowControl/>
              <w:autoSpaceDE/>
              <w:autoSpaceDN/>
              <w:jc w:val="center"/>
              <w:rPr>
                <w:sz w:val="16"/>
                <w:szCs w:val="16"/>
                <w:lang w:eastAsia="tr-TR"/>
              </w:rPr>
            </w:pPr>
            <w:r>
              <w:rPr>
                <w:sz w:val="16"/>
                <w:szCs w:val="16"/>
                <w:lang w:eastAsia="tr-TR"/>
              </w:rPr>
              <w:t>5</w:t>
            </w:r>
          </w:p>
        </w:tc>
        <w:tc>
          <w:tcPr>
            <w:tcW w:w="863" w:type="dxa"/>
            <w:tcBorders>
              <w:top w:val="nil"/>
              <w:left w:val="double" w:sz="6" w:space="0" w:color="000000"/>
              <w:bottom w:val="double" w:sz="6" w:space="0" w:color="000000"/>
              <w:right w:val="double" w:sz="6" w:space="0" w:color="000000"/>
            </w:tcBorders>
            <w:shd w:val="clear" w:color="000000" w:fill="FFFFFF"/>
            <w:noWrap/>
            <w:vAlign w:val="center"/>
            <w:hideMark/>
          </w:tcPr>
          <w:p w14:paraId="1D6A877B" w14:textId="77777777" w:rsidR="008053CA" w:rsidRPr="007E399D" w:rsidRDefault="008053CA" w:rsidP="008053CA">
            <w:pPr>
              <w:widowControl/>
              <w:autoSpaceDE/>
              <w:autoSpaceDN/>
              <w:jc w:val="center"/>
              <w:rPr>
                <w:sz w:val="16"/>
                <w:szCs w:val="16"/>
                <w:lang w:eastAsia="tr-TR"/>
              </w:rPr>
            </w:pPr>
            <w:r w:rsidRPr="007E399D">
              <w:rPr>
                <w:sz w:val="16"/>
                <w:szCs w:val="16"/>
                <w:lang w:eastAsia="tr-TR"/>
              </w:rPr>
              <w:t>Örgün</w:t>
            </w:r>
          </w:p>
        </w:tc>
      </w:tr>
      <w:tr w:rsidR="008053CA" w:rsidRPr="007E399D" w14:paraId="7D557690" w14:textId="77777777" w:rsidTr="008053CA">
        <w:trPr>
          <w:trHeight w:val="480"/>
        </w:trPr>
        <w:tc>
          <w:tcPr>
            <w:tcW w:w="497" w:type="dxa"/>
            <w:tcBorders>
              <w:top w:val="nil"/>
              <w:left w:val="single" w:sz="4" w:space="0" w:color="auto"/>
              <w:bottom w:val="single" w:sz="4" w:space="0" w:color="auto"/>
              <w:right w:val="single" w:sz="4" w:space="0" w:color="auto"/>
            </w:tcBorders>
            <w:shd w:val="clear" w:color="000000" w:fill="FFFFFF"/>
            <w:noWrap/>
            <w:vAlign w:val="bottom"/>
            <w:hideMark/>
          </w:tcPr>
          <w:p w14:paraId="0CF3C19A" w14:textId="77777777" w:rsidR="008053CA" w:rsidRPr="007E399D" w:rsidRDefault="008053CA" w:rsidP="008053CA">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7E56F341" w14:textId="5B8DE68E" w:rsidR="008053CA" w:rsidRPr="008053CA" w:rsidRDefault="008053CA" w:rsidP="008053CA">
            <w:pPr>
              <w:widowControl/>
              <w:autoSpaceDE/>
              <w:autoSpaceDN/>
              <w:rPr>
                <w:sz w:val="16"/>
                <w:szCs w:val="16"/>
                <w:lang w:eastAsia="tr-TR"/>
              </w:rPr>
            </w:pPr>
            <w:r w:rsidRPr="008053CA">
              <w:rPr>
                <w:sz w:val="16"/>
                <w:szCs w:val="16"/>
                <w:lang w:eastAsia="tr-TR"/>
              </w:rPr>
              <w:t>MKR1-2312</w:t>
            </w:r>
          </w:p>
        </w:tc>
        <w:tc>
          <w:tcPr>
            <w:tcW w:w="2801" w:type="dxa"/>
            <w:tcBorders>
              <w:top w:val="nil"/>
              <w:left w:val="nil"/>
              <w:bottom w:val="double" w:sz="6" w:space="0" w:color="000000"/>
              <w:right w:val="double" w:sz="6" w:space="0" w:color="000000"/>
            </w:tcBorders>
            <w:shd w:val="clear" w:color="000000" w:fill="FFFFFF"/>
            <w:vAlign w:val="center"/>
          </w:tcPr>
          <w:p w14:paraId="68BEFB4C" w14:textId="6DD2B69E" w:rsidR="008053CA" w:rsidRPr="008053CA" w:rsidRDefault="008053CA" w:rsidP="008053CA">
            <w:pPr>
              <w:widowControl/>
              <w:autoSpaceDE/>
              <w:autoSpaceDN/>
              <w:rPr>
                <w:sz w:val="16"/>
                <w:szCs w:val="16"/>
                <w:lang w:eastAsia="tr-TR"/>
              </w:rPr>
            </w:pPr>
            <w:r w:rsidRPr="008053CA">
              <w:rPr>
                <w:sz w:val="16"/>
                <w:szCs w:val="16"/>
                <w:lang w:eastAsia="tr-TR"/>
              </w:rPr>
              <w:t>MİKRODENETLEYİCİLER</w:t>
            </w:r>
          </w:p>
        </w:tc>
        <w:tc>
          <w:tcPr>
            <w:tcW w:w="1278" w:type="dxa"/>
            <w:tcBorders>
              <w:top w:val="nil"/>
              <w:left w:val="nil"/>
              <w:bottom w:val="double" w:sz="6" w:space="0" w:color="000000"/>
              <w:right w:val="double" w:sz="6" w:space="0" w:color="000000"/>
            </w:tcBorders>
            <w:shd w:val="clear" w:color="000000" w:fill="FFFFFF"/>
            <w:vAlign w:val="center"/>
            <w:hideMark/>
          </w:tcPr>
          <w:p w14:paraId="01BB8807"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 xml:space="preserve">Z   </w:t>
            </w:r>
          </w:p>
        </w:tc>
        <w:tc>
          <w:tcPr>
            <w:tcW w:w="853" w:type="dxa"/>
            <w:tcBorders>
              <w:top w:val="double" w:sz="6" w:space="0" w:color="000000"/>
              <w:left w:val="nil"/>
              <w:bottom w:val="double" w:sz="6" w:space="0" w:color="000000"/>
              <w:right w:val="double" w:sz="6" w:space="0" w:color="000000"/>
            </w:tcBorders>
            <w:shd w:val="clear" w:color="000000" w:fill="FFFFFF"/>
            <w:noWrap/>
            <w:vAlign w:val="center"/>
            <w:hideMark/>
          </w:tcPr>
          <w:p w14:paraId="125E19DC"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000000" w:fill="FFFFFF"/>
            <w:noWrap/>
            <w:vAlign w:val="center"/>
            <w:hideMark/>
          </w:tcPr>
          <w:p w14:paraId="3F12D1EF"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000000" w:fill="FFFFFF"/>
            <w:noWrap/>
            <w:vAlign w:val="center"/>
            <w:hideMark/>
          </w:tcPr>
          <w:p w14:paraId="500C9377"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3</w:t>
            </w:r>
          </w:p>
        </w:tc>
        <w:tc>
          <w:tcPr>
            <w:tcW w:w="576" w:type="dxa"/>
            <w:tcBorders>
              <w:top w:val="double" w:sz="6" w:space="0" w:color="000000"/>
              <w:left w:val="nil"/>
              <w:bottom w:val="double" w:sz="6" w:space="0" w:color="000000"/>
              <w:right w:val="double" w:sz="6" w:space="0" w:color="000000"/>
            </w:tcBorders>
            <w:shd w:val="clear" w:color="000000" w:fill="FFFFFF"/>
            <w:noWrap/>
            <w:vAlign w:val="center"/>
            <w:hideMark/>
          </w:tcPr>
          <w:p w14:paraId="0D822DAD"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6</w:t>
            </w:r>
          </w:p>
        </w:tc>
        <w:tc>
          <w:tcPr>
            <w:tcW w:w="863" w:type="dxa"/>
            <w:tcBorders>
              <w:top w:val="nil"/>
              <w:left w:val="nil"/>
              <w:bottom w:val="double" w:sz="6" w:space="0" w:color="000000"/>
              <w:right w:val="double" w:sz="6" w:space="0" w:color="000000"/>
            </w:tcBorders>
            <w:shd w:val="clear" w:color="000000" w:fill="FFFFFF"/>
            <w:noWrap/>
            <w:vAlign w:val="center"/>
            <w:hideMark/>
          </w:tcPr>
          <w:p w14:paraId="561EF979" w14:textId="77777777" w:rsidR="008053CA" w:rsidRPr="007E399D" w:rsidRDefault="008053CA" w:rsidP="008053CA">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0EB1BDA7"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2B269D3"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127"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219292B4"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c>
          <w:tcPr>
            <w:tcW w:w="2801" w:type="dxa"/>
            <w:tcBorders>
              <w:top w:val="double" w:sz="6" w:space="0" w:color="333300"/>
              <w:left w:val="nil"/>
              <w:bottom w:val="double" w:sz="6" w:space="0" w:color="333300"/>
              <w:right w:val="double" w:sz="6" w:space="0" w:color="333300"/>
            </w:tcBorders>
            <w:shd w:val="clear" w:color="auto" w:fill="auto"/>
            <w:vAlign w:val="center"/>
            <w:hideMark/>
          </w:tcPr>
          <w:p w14:paraId="0F12CF12" w14:textId="77777777" w:rsidR="007E399D" w:rsidRPr="007E399D" w:rsidRDefault="007E399D" w:rsidP="007E399D">
            <w:pPr>
              <w:widowControl/>
              <w:autoSpaceDE/>
              <w:autoSpaceDN/>
              <w:rPr>
                <w:sz w:val="16"/>
                <w:szCs w:val="16"/>
                <w:lang w:eastAsia="tr-TR"/>
              </w:rPr>
            </w:pPr>
            <w:r w:rsidRPr="007E399D">
              <w:rPr>
                <w:sz w:val="16"/>
                <w:szCs w:val="16"/>
                <w:lang w:eastAsia="tr-TR"/>
              </w:rPr>
              <w:t>ÜNİVERSİTE ORTAK SEÇMELİ DERS</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5F9EAA8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6501A1D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0AAB6F6F"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6DDEA82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11E4B35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0DBFB5E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11F2A3F" w14:textId="77777777" w:rsidTr="008053CA">
        <w:trPr>
          <w:trHeight w:val="330"/>
        </w:trPr>
        <w:tc>
          <w:tcPr>
            <w:tcW w:w="497" w:type="dxa"/>
            <w:tcBorders>
              <w:top w:val="nil"/>
              <w:left w:val="nil"/>
              <w:bottom w:val="nil"/>
              <w:right w:val="nil"/>
            </w:tcBorders>
            <w:shd w:val="clear" w:color="auto" w:fill="auto"/>
            <w:noWrap/>
            <w:vAlign w:val="bottom"/>
            <w:hideMark/>
          </w:tcPr>
          <w:p w14:paraId="53C570A1" w14:textId="77777777" w:rsidR="007E399D" w:rsidRPr="007E399D" w:rsidRDefault="007E399D" w:rsidP="007E399D">
            <w:pPr>
              <w:widowControl/>
              <w:autoSpaceDE/>
              <w:autoSpaceDN/>
              <w:jc w:val="center"/>
              <w:rPr>
                <w:sz w:val="16"/>
                <w:szCs w:val="16"/>
                <w:lang w:eastAsia="tr-TR"/>
              </w:rPr>
            </w:pPr>
          </w:p>
        </w:tc>
        <w:tc>
          <w:tcPr>
            <w:tcW w:w="8937" w:type="dxa"/>
            <w:gridSpan w:val="8"/>
            <w:tcBorders>
              <w:top w:val="double" w:sz="6" w:space="0" w:color="000000"/>
              <w:left w:val="double" w:sz="6" w:space="0" w:color="000000"/>
              <w:bottom w:val="double" w:sz="6" w:space="0" w:color="000000"/>
              <w:right w:val="double" w:sz="6" w:space="0" w:color="000000"/>
            </w:tcBorders>
            <w:shd w:val="clear" w:color="auto" w:fill="auto"/>
            <w:noWrap/>
            <w:vAlign w:val="bottom"/>
            <w:hideMark/>
          </w:tcPr>
          <w:p w14:paraId="587EBCD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ÜNİVERSİTE ORTAK SEÇMELİ DERS HAVUZU (1 DERS SEÇİLECEK)</w:t>
            </w:r>
          </w:p>
        </w:tc>
      </w:tr>
      <w:tr w:rsidR="007E399D" w:rsidRPr="007E399D" w14:paraId="11074FC8"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77D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07959154"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ÜOS0-2300</w:t>
            </w:r>
          </w:p>
        </w:tc>
        <w:tc>
          <w:tcPr>
            <w:tcW w:w="2801" w:type="dxa"/>
            <w:tcBorders>
              <w:top w:val="nil"/>
              <w:left w:val="nil"/>
              <w:bottom w:val="double" w:sz="6" w:space="0" w:color="000000"/>
              <w:right w:val="double" w:sz="6" w:space="0" w:color="000000"/>
            </w:tcBorders>
            <w:shd w:val="clear" w:color="auto" w:fill="auto"/>
            <w:noWrap/>
            <w:vAlign w:val="center"/>
            <w:hideMark/>
          </w:tcPr>
          <w:p w14:paraId="0FF4F57F"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ANAYURT GÜVENLİĞİ</w:t>
            </w:r>
          </w:p>
        </w:tc>
        <w:tc>
          <w:tcPr>
            <w:tcW w:w="1278" w:type="dxa"/>
            <w:tcBorders>
              <w:top w:val="nil"/>
              <w:left w:val="nil"/>
              <w:bottom w:val="double" w:sz="6" w:space="0" w:color="000000"/>
              <w:right w:val="double" w:sz="6" w:space="0" w:color="000000"/>
            </w:tcBorders>
            <w:shd w:val="clear" w:color="auto" w:fill="auto"/>
            <w:vAlign w:val="center"/>
            <w:hideMark/>
          </w:tcPr>
          <w:p w14:paraId="437AC28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5785BA7D"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40503A8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60E152A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3F2DEC0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5FC483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518CFAB4"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08C763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079FC532" w14:textId="77777777" w:rsidR="007E399D" w:rsidRPr="007E399D" w:rsidRDefault="007E399D" w:rsidP="007E399D">
            <w:pPr>
              <w:widowControl/>
              <w:autoSpaceDE/>
              <w:autoSpaceDN/>
              <w:rPr>
                <w:sz w:val="16"/>
                <w:szCs w:val="16"/>
                <w:lang w:eastAsia="tr-TR"/>
              </w:rPr>
            </w:pPr>
            <w:r w:rsidRPr="007E399D">
              <w:rPr>
                <w:sz w:val="16"/>
                <w:szCs w:val="16"/>
                <w:lang w:eastAsia="tr-TR"/>
              </w:rPr>
              <w:t>ÜOS0-2301</w:t>
            </w:r>
          </w:p>
        </w:tc>
        <w:tc>
          <w:tcPr>
            <w:tcW w:w="2801" w:type="dxa"/>
            <w:tcBorders>
              <w:top w:val="double" w:sz="6" w:space="0" w:color="333300"/>
              <w:left w:val="nil"/>
              <w:bottom w:val="double" w:sz="6" w:space="0" w:color="333300"/>
              <w:right w:val="double" w:sz="6" w:space="0" w:color="333300"/>
            </w:tcBorders>
            <w:shd w:val="clear" w:color="auto" w:fill="auto"/>
            <w:vAlign w:val="center"/>
            <w:hideMark/>
          </w:tcPr>
          <w:p w14:paraId="175CBEE5" w14:textId="77777777" w:rsidR="007E399D" w:rsidRPr="007E399D" w:rsidRDefault="007E399D" w:rsidP="007E399D">
            <w:pPr>
              <w:widowControl/>
              <w:autoSpaceDE/>
              <w:autoSpaceDN/>
              <w:rPr>
                <w:sz w:val="16"/>
                <w:szCs w:val="16"/>
                <w:lang w:eastAsia="tr-TR"/>
              </w:rPr>
            </w:pPr>
            <w:r w:rsidRPr="007E399D">
              <w:rPr>
                <w:sz w:val="16"/>
                <w:szCs w:val="16"/>
                <w:lang w:eastAsia="tr-TR"/>
              </w:rPr>
              <w:t>ARAŞTIRMA YÖNTEM VE TEKNİKLERİ</w:t>
            </w:r>
          </w:p>
        </w:tc>
        <w:tc>
          <w:tcPr>
            <w:tcW w:w="1278" w:type="dxa"/>
            <w:tcBorders>
              <w:top w:val="nil"/>
              <w:left w:val="double" w:sz="6" w:space="0" w:color="000000"/>
              <w:bottom w:val="double" w:sz="6" w:space="0" w:color="000000"/>
              <w:right w:val="double" w:sz="6" w:space="0" w:color="000000"/>
            </w:tcBorders>
            <w:shd w:val="clear" w:color="auto" w:fill="auto"/>
            <w:vAlign w:val="center"/>
            <w:hideMark/>
          </w:tcPr>
          <w:p w14:paraId="5C1425B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0BF7C51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3B517EA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407522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68AB858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172DC28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32FF426E"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87AABAD"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double" w:sz="6" w:space="0" w:color="000000"/>
              <w:left w:val="double" w:sz="6" w:space="0" w:color="000000"/>
              <w:bottom w:val="double" w:sz="6" w:space="0" w:color="000000"/>
              <w:right w:val="double" w:sz="6" w:space="0" w:color="000000"/>
            </w:tcBorders>
            <w:shd w:val="clear" w:color="auto" w:fill="auto"/>
            <w:noWrap/>
            <w:vAlign w:val="center"/>
            <w:hideMark/>
          </w:tcPr>
          <w:p w14:paraId="0518CEF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ÜOS0-2332</w:t>
            </w:r>
          </w:p>
        </w:tc>
        <w:tc>
          <w:tcPr>
            <w:tcW w:w="2801" w:type="dxa"/>
            <w:tcBorders>
              <w:top w:val="double" w:sz="6" w:space="0" w:color="000000"/>
              <w:left w:val="nil"/>
              <w:bottom w:val="double" w:sz="6" w:space="0" w:color="000000"/>
              <w:right w:val="double" w:sz="6" w:space="0" w:color="000000"/>
            </w:tcBorders>
            <w:shd w:val="clear" w:color="auto" w:fill="auto"/>
            <w:noWrap/>
            <w:vAlign w:val="center"/>
            <w:hideMark/>
          </w:tcPr>
          <w:p w14:paraId="23C969C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KİŞİSEL GELİŞİM</w:t>
            </w:r>
          </w:p>
        </w:tc>
        <w:tc>
          <w:tcPr>
            <w:tcW w:w="1278" w:type="dxa"/>
            <w:tcBorders>
              <w:top w:val="nil"/>
              <w:left w:val="nil"/>
              <w:bottom w:val="double" w:sz="6" w:space="0" w:color="000000"/>
              <w:right w:val="double" w:sz="6" w:space="0" w:color="000000"/>
            </w:tcBorders>
            <w:shd w:val="clear" w:color="auto" w:fill="auto"/>
            <w:vAlign w:val="center"/>
            <w:hideMark/>
          </w:tcPr>
          <w:p w14:paraId="00EC7F3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0BD84A9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noWrap/>
            <w:vAlign w:val="center"/>
            <w:hideMark/>
          </w:tcPr>
          <w:p w14:paraId="03B2BA9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7AACB3C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nil"/>
              <w:left w:val="nil"/>
              <w:bottom w:val="double" w:sz="6" w:space="0" w:color="000000"/>
              <w:right w:val="double" w:sz="6" w:space="0" w:color="000000"/>
            </w:tcBorders>
            <w:shd w:val="clear" w:color="auto" w:fill="auto"/>
            <w:noWrap/>
            <w:vAlign w:val="center"/>
            <w:hideMark/>
          </w:tcPr>
          <w:p w14:paraId="4E7A43C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4387276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1D8D4B7"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5A44FA7"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0B907D68"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ÜOS0-2307</w:t>
            </w:r>
          </w:p>
        </w:tc>
        <w:tc>
          <w:tcPr>
            <w:tcW w:w="2801" w:type="dxa"/>
            <w:tcBorders>
              <w:top w:val="nil"/>
              <w:left w:val="nil"/>
              <w:bottom w:val="double" w:sz="6" w:space="0" w:color="000000"/>
              <w:right w:val="double" w:sz="6" w:space="0" w:color="000000"/>
            </w:tcBorders>
            <w:shd w:val="clear" w:color="auto" w:fill="auto"/>
            <w:noWrap/>
            <w:vAlign w:val="center"/>
            <w:hideMark/>
          </w:tcPr>
          <w:p w14:paraId="4127BA0D"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ÇALIŞMA PSİKOLOJİSİ</w:t>
            </w:r>
          </w:p>
        </w:tc>
        <w:tc>
          <w:tcPr>
            <w:tcW w:w="1278" w:type="dxa"/>
            <w:tcBorders>
              <w:top w:val="nil"/>
              <w:left w:val="nil"/>
              <w:bottom w:val="double" w:sz="6" w:space="0" w:color="000000"/>
              <w:right w:val="double" w:sz="6" w:space="0" w:color="000000"/>
            </w:tcBorders>
            <w:shd w:val="clear" w:color="auto" w:fill="auto"/>
            <w:vAlign w:val="center"/>
            <w:hideMark/>
          </w:tcPr>
          <w:p w14:paraId="2C19523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273415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7A9DDBF9"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150CE2F6"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2A6BA27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nil"/>
              <w:left w:val="nil"/>
              <w:bottom w:val="double" w:sz="6" w:space="0" w:color="333300"/>
              <w:right w:val="double" w:sz="6" w:space="0" w:color="333300"/>
            </w:tcBorders>
            <w:shd w:val="clear" w:color="auto" w:fill="auto"/>
            <w:vAlign w:val="center"/>
            <w:hideMark/>
          </w:tcPr>
          <w:p w14:paraId="7E44009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28177C92"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6653B2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349C5796" w14:textId="77777777" w:rsidR="007E399D" w:rsidRPr="007E399D" w:rsidRDefault="007E399D" w:rsidP="007E399D">
            <w:pPr>
              <w:widowControl/>
              <w:autoSpaceDE/>
              <w:autoSpaceDN/>
              <w:rPr>
                <w:sz w:val="16"/>
                <w:szCs w:val="16"/>
                <w:lang w:eastAsia="tr-TR"/>
              </w:rPr>
            </w:pPr>
            <w:r w:rsidRPr="007E399D">
              <w:rPr>
                <w:sz w:val="16"/>
                <w:szCs w:val="16"/>
                <w:lang w:eastAsia="tr-TR"/>
              </w:rPr>
              <w:t>ÜOS0-2314</w:t>
            </w:r>
          </w:p>
        </w:tc>
        <w:tc>
          <w:tcPr>
            <w:tcW w:w="2801" w:type="dxa"/>
            <w:tcBorders>
              <w:top w:val="nil"/>
              <w:left w:val="nil"/>
              <w:bottom w:val="double" w:sz="6" w:space="0" w:color="000000"/>
              <w:right w:val="double" w:sz="6" w:space="0" w:color="000000"/>
            </w:tcBorders>
            <w:shd w:val="clear" w:color="auto" w:fill="auto"/>
            <w:noWrap/>
            <w:vAlign w:val="center"/>
            <w:hideMark/>
          </w:tcPr>
          <w:p w14:paraId="6CD8E357" w14:textId="77777777" w:rsidR="007E399D" w:rsidRPr="007E399D" w:rsidRDefault="007E399D" w:rsidP="007E399D">
            <w:pPr>
              <w:widowControl/>
              <w:autoSpaceDE/>
              <w:autoSpaceDN/>
              <w:rPr>
                <w:sz w:val="16"/>
                <w:szCs w:val="16"/>
                <w:lang w:eastAsia="tr-TR"/>
              </w:rPr>
            </w:pPr>
            <w:r w:rsidRPr="007E399D">
              <w:rPr>
                <w:sz w:val="16"/>
                <w:szCs w:val="16"/>
                <w:lang w:eastAsia="tr-TR"/>
              </w:rPr>
              <w:t>EKOLOJİ</w:t>
            </w:r>
          </w:p>
        </w:tc>
        <w:tc>
          <w:tcPr>
            <w:tcW w:w="1278" w:type="dxa"/>
            <w:tcBorders>
              <w:top w:val="nil"/>
              <w:left w:val="nil"/>
              <w:bottom w:val="double" w:sz="6" w:space="0" w:color="000000"/>
              <w:right w:val="double" w:sz="6" w:space="0" w:color="000000"/>
            </w:tcBorders>
            <w:shd w:val="clear" w:color="auto" w:fill="auto"/>
            <w:vAlign w:val="center"/>
            <w:hideMark/>
          </w:tcPr>
          <w:p w14:paraId="5796763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auto" w:fill="auto"/>
            <w:noWrap/>
            <w:vAlign w:val="center"/>
            <w:hideMark/>
          </w:tcPr>
          <w:p w14:paraId="4243094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hideMark/>
          </w:tcPr>
          <w:p w14:paraId="20C6EF9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0AE11ED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7968C21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hideMark/>
          </w:tcPr>
          <w:p w14:paraId="42EA0D92"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182FCBE"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2812C16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7292A0D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ÜOSO-2316</w:t>
            </w:r>
          </w:p>
        </w:tc>
        <w:tc>
          <w:tcPr>
            <w:tcW w:w="2801" w:type="dxa"/>
            <w:tcBorders>
              <w:top w:val="nil"/>
              <w:left w:val="nil"/>
              <w:bottom w:val="double" w:sz="6" w:space="0" w:color="000000"/>
              <w:right w:val="double" w:sz="6" w:space="0" w:color="000000"/>
            </w:tcBorders>
            <w:shd w:val="clear" w:color="auto" w:fill="auto"/>
            <w:vAlign w:val="center"/>
            <w:hideMark/>
          </w:tcPr>
          <w:p w14:paraId="7E319E8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ETKİLİ VE GÜZEL KONUŞMA</w:t>
            </w:r>
          </w:p>
        </w:tc>
        <w:tc>
          <w:tcPr>
            <w:tcW w:w="1278" w:type="dxa"/>
            <w:tcBorders>
              <w:top w:val="nil"/>
              <w:left w:val="nil"/>
              <w:bottom w:val="double" w:sz="6" w:space="0" w:color="000000"/>
              <w:right w:val="double" w:sz="6" w:space="0" w:color="000000"/>
            </w:tcBorders>
            <w:shd w:val="clear" w:color="auto" w:fill="auto"/>
            <w:vAlign w:val="center"/>
            <w:hideMark/>
          </w:tcPr>
          <w:p w14:paraId="509B073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66FC987"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double" w:sz="6" w:space="0" w:color="333300"/>
              <w:left w:val="nil"/>
              <w:bottom w:val="double" w:sz="6" w:space="0" w:color="333300"/>
              <w:right w:val="double" w:sz="6" w:space="0" w:color="333300"/>
            </w:tcBorders>
            <w:shd w:val="clear" w:color="auto" w:fill="auto"/>
            <w:vAlign w:val="center"/>
            <w:hideMark/>
          </w:tcPr>
          <w:p w14:paraId="69931B01"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0</w:t>
            </w:r>
          </w:p>
        </w:tc>
        <w:tc>
          <w:tcPr>
            <w:tcW w:w="540" w:type="dxa"/>
            <w:tcBorders>
              <w:top w:val="double" w:sz="6" w:space="0" w:color="333300"/>
              <w:left w:val="nil"/>
              <w:bottom w:val="double" w:sz="6" w:space="0" w:color="333300"/>
              <w:right w:val="double" w:sz="6" w:space="0" w:color="333300"/>
            </w:tcBorders>
            <w:shd w:val="clear" w:color="auto" w:fill="auto"/>
            <w:vAlign w:val="center"/>
            <w:hideMark/>
          </w:tcPr>
          <w:p w14:paraId="4B7FE2D5"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042DEDA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nil"/>
              <w:left w:val="nil"/>
              <w:bottom w:val="double" w:sz="6" w:space="0" w:color="333300"/>
              <w:right w:val="double" w:sz="6" w:space="0" w:color="333300"/>
            </w:tcBorders>
            <w:shd w:val="clear" w:color="auto" w:fill="auto"/>
            <w:vAlign w:val="center"/>
            <w:hideMark/>
          </w:tcPr>
          <w:p w14:paraId="7104000E"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6A609CE"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5926CEFA" w14:textId="77777777" w:rsidR="007E399D" w:rsidRPr="00672F44" w:rsidRDefault="007E399D" w:rsidP="007E399D">
            <w:pPr>
              <w:widowControl/>
              <w:autoSpaceDE/>
              <w:autoSpaceDN/>
              <w:jc w:val="center"/>
              <w:rPr>
                <w:rFonts w:ascii="Calibri" w:hAnsi="Calibri" w:cs="Calibri"/>
                <w:b/>
                <w:bCs/>
                <w:color w:val="000000"/>
                <w:lang w:eastAsia="tr-TR"/>
              </w:rPr>
            </w:pPr>
            <w:r w:rsidRPr="00672F44">
              <w:rPr>
                <w:rFonts w:ascii="Calibri" w:hAnsi="Calibri" w:cs="Calibri"/>
                <w:b/>
                <w:bCs/>
                <w:color w:val="000000"/>
                <w:lang w:eastAsia="tr-TR"/>
              </w:rPr>
              <w:lastRenderedPageBreak/>
              <w:t> </w:t>
            </w:r>
          </w:p>
        </w:tc>
        <w:tc>
          <w:tcPr>
            <w:tcW w:w="1127" w:type="dxa"/>
            <w:tcBorders>
              <w:top w:val="nil"/>
              <w:left w:val="double" w:sz="6" w:space="0" w:color="000000"/>
              <w:bottom w:val="double" w:sz="6" w:space="0" w:color="000000"/>
              <w:right w:val="double" w:sz="6" w:space="0" w:color="000000"/>
            </w:tcBorders>
            <w:shd w:val="clear" w:color="auto" w:fill="auto"/>
            <w:noWrap/>
            <w:vAlign w:val="center"/>
          </w:tcPr>
          <w:p w14:paraId="40DF3160" w14:textId="31EE574A" w:rsidR="007E399D" w:rsidRPr="00672F44" w:rsidRDefault="00672F44" w:rsidP="007E399D">
            <w:pPr>
              <w:widowControl/>
              <w:autoSpaceDE/>
              <w:autoSpaceDN/>
              <w:rPr>
                <w:color w:val="000000"/>
                <w:sz w:val="16"/>
                <w:szCs w:val="16"/>
                <w:lang w:eastAsia="tr-TR"/>
              </w:rPr>
            </w:pPr>
            <w:r w:rsidRPr="00672F44">
              <w:rPr>
                <w:color w:val="000000"/>
                <w:sz w:val="16"/>
                <w:szCs w:val="16"/>
                <w:lang w:eastAsia="tr-TR"/>
              </w:rPr>
              <w:t>BLP1-2410</w:t>
            </w:r>
          </w:p>
        </w:tc>
        <w:tc>
          <w:tcPr>
            <w:tcW w:w="2801"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4D760093" w14:textId="5E3A45A4" w:rsidR="007E399D" w:rsidRPr="00672F44" w:rsidRDefault="00672F44" w:rsidP="007E399D">
            <w:pPr>
              <w:widowControl/>
              <w:autoSpaceDE/>
              <w:autoSpaceDN/>
              <w:rPr>
                <w:sz w:val="16"/>
                <w:szCs w:val="16"/>
                <w:lang w:eastAsia="tr-TR"/>
              </w:rPr>
            </w:pPr>
            <w:r w:rsidRPr="00672F44">
              <w:rPr>
                <w:sz w:val="16"/>
                <w:szCs w:val="16"/>
                <w:lang w:eastAsia="tr-TR"/>
              </w:rPr>
              <w:t>YAPAY ZEKAYA GİRİŞ</w:t>
            </w:r>
          </w:p>
        </w:tc>
        <w:tc>
          <w:tcPr>
            <w:tcW w:w="1278" w:type="dxa"/>
            <w:tcBorders>
              <w:top w:val="nil"/>
              <w:left w:val="double" w:sz="6" w:space="0" w:color="000000"/>
              <w:bottom w:val="double" w:sz="6" w:space="0" w:color="000000"/>
              <w:right w:val="double" w:sz="6" w:space="0" w:color="000000"/>
            </w:tcBorders>
            <w:shd w:val="clear" w:color="auto" w:fill="auto"/>
            <w:vAlign w:val="center"/>
          </w:tcPr>
          <w:p w14:paraId="4300D2EE" w14:textId="327A915A" w:rsidR="007E399D" w:rsidRPr="00672F44" w:rsidRDefault="007E399D" w:rsidP="007E399D">
            <w:pPr>
              <w:widowControl/>
              <w:autoSpaceDE/>
              <w:autoSpaceDN/>
              <w:jc w:val="center"/>
              <w:rPr>
                <w:color w:val="000000"/>
                <w:sz w:val="16"/>
                <w:szCs w:val="16"/>
                <w:lang w:eastAsia="tr-TR"/>
              </w:rPr>
            </w:pPr>
          </w:p>
        </w:tc>
        <w:tc>
          <w:tcPr>
            <w:tcW w:w="853" w:type="dxa"/>
            <w:tcBorders>
              <w:top w:val="double" w:sz="6" w:space="0" w:color="000000"/>
              <w:left w:val="nil"/>
              <w:bottom w:val="double" w:sz="6" w:space="0" w:color="000000"/>
              <w:right w:val="double" w:sz="6" w:space="0" w:color="000000"/>
            </w:tcBorders>
            <w:shd w:val="clear" w:color="auto" w:fill="auto"/>
            <w:noWrap/>
            <w:vAlign w:val="center"/>
          </w:tcPr>
          <w:p w14:paraId="11A8D1E6" w14:textId="7C8E805D"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2</w:t>
            </w:r>
          </w:p>
        </w:tc>
        <w:tc>
          <w:tcPr>
            <w:tcW w:w="899" w:type="dxa"/>
            <w:tcBorders>
              <w:top w:val="double" w:sz="6" w:space="0" w:color="000000"/>
              <w:left w:val="nil"/>
              <w:bottom w:val="double" w:sz="6" w:space="0" w:color="000000"/>
              <w:right w:val="double" w:sz="6" w:space="0" w:color="000000"/>
            </w:tcBorders>
            <w:shd w:val="clear" w:color="auto" w:fill="auto"/>
            <w:noWrap/>
            <w:vAlign w:val="center"/>
          </w:tcPr>
          <w:p w14:paraId="14892B71" w14:textId="01DF5D2F"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tcPr>
          <w:p w14:paraId="6D543B15" w14:textId="71068F0A"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double" w:sz="6" w:space="0" w:color="000000"/>
              <w:left w:val="nil"/>
              <w:bottom w:val="double" w:sz="6" w:space="0" w:color="000000"/>
              <w:right w:val="double" w:sz="6" w:space="0" w:color="000000"/>
            </w:tcBorders>
            <w:shd w:val="clear" w:color="auto" w:fill="auto"/>
            <w:noWrap/>
            <w:vAlign w:val="center"/>
          </w:tcPr>
          <w:p w14:paraId="536B74D6" w14:textId="23AA70F7" w:rsidR="007E399D" w:rsidRPr="00672F44" w:rsidRDefault="00672F44" w:rsidP="007E399D">
            <w:pPr>
              <w:widowControl/>
              <w:autoSpaceDE/>
              <w:autoSpaceDN/>
              <w:jc w:val="center"/>
              <w:rPr>
                <w:color w:val="000000"/>
                <w:sz w:val="16"/>
                <w:szCs w:val="16"/>
                <w:lang w:eastAsia="tr-TR"/>
              </w:rPr>
            </w:pPr>
            <w:r w:rsidRPr="00672F44">
              <w:rPr>
                <w:color w:val="000000"/>
                <w:sz w:val="16"/>
                <w:szCs w:val="16"/>
                <w:lang w:eastAsia="tr-TR"/>
              </w:rPr>
              <w:t>2</w:t>
            </w:r>
          </w:p>
        </w:tc>
        <w:tc>
          <w:tcPr>
            <w:tcW w:w="863" w:type="dxa"/>
            <w:tcBorders>
              <w:top w:val="nil"/>
              <w:left w:val="double" w:sz="6" w:space="0" w:color="333300"/>
              <w:bottom w:val="double" w:sz="6" w:space="0" w:color="333300"/>
              <w:right w:val="double" w:sz="6" w:space="0" w:color="333300"/>
            </w:tcBorders>
            <w:shd w:val="clear" w:color="auto" w:fill="auto"/>
            <w:vAlign w:val="center"/>
          </w:tcPr>
          <w:p w14:paraId="5C6E1845" w14:textId="3ADE3B09" w:rsidR="007E399D" w:rsidRPr="00672F44" w:rsidRDefault="00672F44"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5409BAE0" w14:textId="77777777" w:rsidTr="008053CA">
        <w:trPr>
          <w:trHeight w:val="330"/>
        </w:trPr>
        <w:tc>
          <w:tcPr>
            <w:tcW w:w="497" w:type="dxa"/>
            <w:tcBorders>
              <w:top w:val="nil"/>
              <w:left w:val="nil"/>
              <w:bottom w:val="nil"/>
              <w:right w:val="nil"/>
            </w:tcBorders>
            <w:shd w:val="clear" w:color="auto" w:fill="auto"/>
            <w:noWrap/>
            <w:vAlign w:val="bottom"/>
            <w:hideMark/>
          </w:tcPr>
          <w:p w14:paraId="2AD2C52E" w14:textId="77777777" w:rsidR="007E399D" w:rsidRPr="00672F44" w:rsidRDefault="007E399D" w:rsidP="007E399D">
            <w:pPr>
              <w:widowControl/>
              <w:autoSpaceDE/>
              <w:autoSpaceDN/>
              <w:jc w:val="center"/>
              <w:rPr>
                <w:sz w:val="16"/>
                <w:szCs w:val="16"/>
                <w:lang w:eastAsia="tr-TR"/>
              </w:rPr>
            </w:pPr>
          </w:p>
        </w:tc>
        <w:tc>
          <w:tcPr>
            <w:tcW w:w="5206" w:type="dxa"/>
            <w:gridSpan w:val="3"/>
            <w:tcBorders>
              <w:top w:val="double" w:sz="6" w:space="0" w:color="000000"/>
              <w:left w:val="double" w:sz="6" w:space="0" w:color="000000"/>
              <w:bottom w:val="double" w:sz="6" w:space="0" w:color="000000"/>
              <w:right w:val="double" w:sz="6" w:space="0" w:color="000000"/>
            </w:tcBorders>
            <w:shd w:val="clear" w:color="auto" w:fill="auto"/>
            <w:noWrap/>
            <w:vAlign w:val="bottom"/>
            <w:hideMark/>
          </w:tcPr>
          <w:p w14:paraId="72E34907" w14:textId="77777777" w:rsidR="007E399D" w:rsidRPr="00672F44" w:rsidRDefault="007E399D" w:rsidP="007E399D">
            <w:pPr>
              <w:widowControl/>
              <w:autoSpaceDE/>
              <w:autoSpaceDN/>
              <w:jc w:val="center"/>
              <w:rPr>
                <w:b/>
                <w:bCs/>
                <w:sz w:val="16"/>
                <w:szCs w:val="16"/>
                <w:lang w:eastAsia="tr-TR"/>
              </w:rPr>
            </w:pPr>
            <w:r w:rsidRPr="00672F44">
              <w:rPr>
                <w:b/>
                <w:bCs/>
                <w:sz w:val="16"/>
                <w:szCs w:val="16"/>
                <w:lang w:eastAsia="tr-TR"/>
              </w:rPr>
              <w:t>Toplam</w:t>
            </w:r>
          </w:p>
        </w:tc>
        <w:tc>
          <w:tcPr>
            <w:tcW w:w="853" w:type="dxa"/>
            <w:tcBorders>
              <w:top w:val="nil"/>
              <w:left w:val="nil"/>
              <w:bottom w:val="double" w:sz="6" w:space="0" w:color="000000"/>
              <w:right w:val="double" w:sz="6" w:space="0" w:color="000000"/>
            </w:tcBorders>
            <w:shd w:val="clear" w:color="auto" w:fill="auto"/>
            <w:noWrap/>
            <w:vAlign w:val="bottom"/>
            <w:hideMark/>
          </w:tcPr>
          <w:p w14:paraId="14759126"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14</w:t>
            </w:r>
          </w:p>
        </w:tc>
        <w:tc>
          <w:tcPr>
            <w:tcW w:w="899" w:type="dxa"/>
            <w:tcBorders>
              <w:top w:val="nil"/>
              <w:left w:val="nil"/>
              <w:bottom w:val="double" w:sz="6" w:space="0" w:color="000000"/>
              <w:right w:val="double" w:sz="6" w:space="0" w:color="000000"/>
            </w:tcBorders>
            <w:shd w:val="clear" w:color="auto" w:fill="auto"/>
            <w:noWrap/>
            <w:vAlign w:val="bottom"/>
            <w:hideMark/>
          </w:tcPr>
          <w:p w14:paraId="7D4E1F2A"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10</w:t>
            </w:r>
          </w:p>
        </w:tc>
        <w:tc>
          <w:tcPr>
            <w:tcW w:w="540" w:type="dxa"/>
            <w:tcBorders>
              <w:top w:val="nil"/>
              <w:left w:val="nil"/>
              <w:bottom w:val="double" w:sz="6" w:space="0" w:color="000000"/>
              <w:right w:val="double" w:sz="6" w:space="0" w:color="000000"/>
            </w:tcBorders>
            <w:shd w:val="clear" w:color="auto" w:fill="auto"/>
            <w:noWrap/>
            <w:vAlign w:val="bottom"/>
            <w:hideMark/>
          </w:tcPr>
          <w:p w14:paraId="390E8F96"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19</w:t>
            </w:r>
          </w:p>
        </w:tc>
        <w:tc>
          <w:tcPr>
            <w:tcW w:w="576" w:type="dxa"/>
            <w:tcBorders>
              <w:top w:val="nil"/>
              <w:left w:val="nil"/>
              <w:bottom w:val="double" w:sz="6" w:space="0" w:color="000000"/>
              <w:right w:val="double" w:sz="6" w:space="0" w:color="000000"/>
            </w:tcBorders>
            <w:shd w:val="clear" w:color="auto" w:fill="auto"/>
            <w:noWrap/>
            <w:vAlign w:val="bottom"/>
            <w:hideMark/>
          </w:tcPr>
          <w:p w14:paraId="7EA734BF"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30</w:t>
            </w:r>
          </w:p>
        </w:tc>
        <w:tc>
          <w:tcPr>
            <w:tcW w:w="863" w:type="dxa"/>
            <w:tcBorders>
              <w:top w:val="double" w:sz="6" w:space="0" w:color="000000"/>
              <w:left w:val="nil"/>
              <w:bottom w:val="double" w:sz="6" w:space="0" w:color="000000"/>
              <w:right w:val="double" w:sz="6" w:space="0" w:color="000000"/>
            </w:tcBorders>
            <w:shd w:val="clear" w:color="auto" w:fill="auto"/>
            <w:noWrap/>
            <w:vAlign w:val="bottom"/>
            <w:hideMark/>
          </w:tcPr>
          <w:p w14:paraId="6F9F799F" w14:textId="77777777" w:rsidR="007E399D" w:rsidRPr="00672F44" w:rsidRDefault="007E399D" w:rsidP="007E399D">
            <w:pPr>
              <w:widowControl/>
              <w:autoSpaceDE/>
              <w:autoSpaceDN/>
              <w:jc w:val="center"/>
              <w:rPr>
                <w:sz w:val="16"/>
                <w:szCs w:val="16"/>
                <w:lang w:eastAsia="tr-TR"/>
              </w:rPr>
            </w:pPr>
            <w:r w:rsidRPr="00672F44">
              <w:rPr>
                <w:sz w:val="16"/>
                <w:szCs w:val="16"/>
                <w:lang w:eastAsia="tr-TR"/>
              </w:rPr>
              <w:t> </w:t>
            </w:r>
          </w:p>
        </w:tc>
      </w:tr>
    </w:tbl>
    <w:p w14:paraId="39392882" w14:textId="77777777" w:rsidR="008053CA" w:rsidRDefault="008053CA"/>
    <w:p w14:paraId="38A6FFF0" w14:textId="77777777" w:rsidR="008053CA" w:rsidRDefault="008053CA"/>
    <w:p w14:paraId="40340D99" w14:textId="77777777" w:rsidR="008053CA" w:rsidRDefault="008053CA"/>
    <w:p w14:paraId="4CED25A2" w14:textId="77777777" w:rsidR="008053CA" w:rsidRDefault="008053CA"/>
    <w:p w14:paraId="12C12420" w14:textId="77777777" w:rsidR="008053CA" w:rsidRDefault="008053CA"/>
    <w:p w14:paraId="3A89EF8F" w14:textId="77777777" w:rsidR="008053CA" w:rsidRDefault="008053CA"/>
    <w:tbl>
      <w:tblPr>
        <w:tblW w:w="9434" w:type="dxa"/>
        <w:tblCellMar>
          <w:left w:w="70" w:type="dxa"/>
          <w:right w:w="70" w:type="dxa"/>
        </w:tblCellMar>
        <w:tblLook w:val="04A0" w:firstRow="1" w:lastRow="0" w:firstColumn="1" w:lastColumn="0" w:noHBand="0" w:noVBand="1"/>
      </w:tblPr>
      <w:tblGrid>
        <w:gridCol w:w="497"/>
        <w:gridCol w:w="1127"/>
        <w:gridCol w:w="2801"/>
        <w:gridCol w:w="1278"/>
        <w:gridCol w:w="853"/>
        <w:gridCol w:w="899"/>
        <w:gridCol w:w="540"/>
        <w:gridCol w:w="576"/>
        <w:gridCol w:w="863"/>
      </w:tblGrid>
      <w:tr w:rsidR="007E399D" w:rsidRPr="007E399D" w14:paraId="4DEBAFD3" w14:textId="77777777" w:rsidTr="008053CA">
        <w:trPr>
          <w:trHeight w:val="315"/>
        </w:trPr>
        <w:tc>
          <w:tcPr>
            <w:tcW w:w="497" w:type="dxa"/>
            <w:tcBorders>
              <w:top w:val="nil"/>
              <w:left w:val="nil"/>
              <w:bottom w:val="nil"/>
              <w:right w:val="nil"/>
            </w:tcBorders>
            <w:shd w:val="clear" w:color="auto" w:fill="auto"/>
            <w:noWrap/>
            <w:vAlign w:val="bottom"/>
            <w:hideMark/>
          </w:tcPr>
          <w:p w14:paraId="5FC6B59C" w14:textId="77777777" w:rsidR="007E399D" w:rsidRPr="007E399D" w:rsidRDefault="007E399D" w:rsidP="007E399D">
            <w:pPr>
              <w:widowControl/>
              <w:autoSpaceDE/>
              <w:autoSpaceDN/>
              <w:jc w:val="center"/>
              <w:rPr>
                <w:sz w:val="20"/>
                <w:szCs w:val="20"/>
                <w:lang w:eastAsia="tr-TR"/>
              </w:rPr>
            </w:pPr>
          </w:p>
        </w:tc>
        <w:tc>
          <w:tcPr>
            <w:tcW w:w="8937" w:type="dxa"/>
            <w:gridSpan w:val="8"/>
            <w:tcBorders>
              <w:top w:val="double" w:sz="6" w:space="0" w:color="000000"/>
              <w:left w:val="double" w:sz="6" w:space="0" w:color="000000"/>
              <w:bottom w:val="nil"/>
              <w:right w:val="double" w:sz="6" w:space="0" w:color="000000"/>
            </w:tcBorders>
            <w:shd w:val="clear" w:color="auto" w:fill="auto"/>
            <w:vAlign w:val="center"/>
            <w:hideMark/>
          </w:tcPr>
          <w:p w14:paraId="653218B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4. Yarıyıl</w:t>
            </w:r>
          </w:p>
        </w:tc>
      </w:tr>
      <w:tr w:rsidR="007E399D" w:rsidRPr="007E399D" w14:paraId="42481805" w14:textId="77777777" w:rsidTr="008053CA">
        <w:trPr>
          <w:trHeight w:val="447"/>
        </w:trPr>
        <w:tc>
          <w:tcPr>
            <w:tcW w:w="4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50F16" w14:textId="77777777" w:rsidR="007E399D" w:rsidRPr="007E399D" w:rsidRDefault="007E399D" w:rsidP="007E399D">
            <w:pPr>
              <w:widowControl/>
              <w:autoSpaceDE/>
              <w:autoSpaceDN/>
              <w:jc w:val="center"/>
              <w:rPr>
                <w:rFonts w:ascii="Calibri" w:hAnsi="Calibri" w:cs="Calibri"/>
                <w:color w:val="000000"/>
                <w:lang w:eastAsia="tr-TR"/>
              </w:rPr>
            </w:pPr>
            <w:r w:rsidRPr="007E399D">
              <w:rPr>
                <w:rFonts w:ascii="Calibri" w:hAnsi="Calibri" w:cs="Calibri"/>
                <w:color w:val="000000"/>
                <w:lang w:eastAsia="tr-TR"/>
              </w:rPr>
              <w:t>No</w:t>
            </w:r>
          </w:p>
        </w:tc>
        <w:tc>
          <w:tcPr>
            <w:tcW w:w="1127" w:type="dxa"/>
            <w:tcBorders>
              <w:top w:val="single" w:sz="8" w:space="0" w:color="auto"/>
              <w:left w:val="nil"/>
              <w:bottom w:val="single" w:sz="8" w:space="0" w:color="auto"/>
              <w:right w:val="double" w:sz="6" w:space="0" w:color="000000"/>
            </w:tcBorders>
            <w:shd w:val="clear" w:color="auto" w:fill="auto"/>
            <w:vAlign w:val="center"/>
            <w:hideMark/>
          </w:tcPr>
          <w:p w14:paraId="53E0AC3D"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single" w:sz="8" w:space="0" w:color="auto"/>
              <w:left w:val="nil"/>
              <w:bottom w:val="single" w:sz="8" w:space="0" w:color="auto"/>
              <w:right w:val="double" w:sz="6" w:space="0" w:color="000000"/>
            </w:tcBorders>
            <w:shd w:val="clear" w:color="auto" w:fill="auto"/>
            <w:vAlign w:val="center"/>
            <w:hideMark/>
          </w:tcPr>
          <w:p w14:paraId="6D3C738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single" w:sz="8" w:space="0" w:color="auto"/>
              <w:left w:val="nil"/>
              <w:bottom w:val="single" w:sz="8" w:space="0" w:color="auto"/>
              <w:right w:val="double" w:sz="6" w:space="0" w:color="000000"/>
            </w:tcBorders>
            <w:shd w:val="clear" w:color="auto" w:fill="auto"/>
            <w:vAlign w:val="center"/>
            <w:hideMark/>
          </w:tcPr>
          <w:p w14:paraId="4329EEC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single" w:sz="8" w:space="0" w:color="auto"/>
              <w:left w:val="nil"/>
              <w:bottom w:val="single" w:sz="8" w:space="0" w:color="auto"/>
              <w:right w:val="double" w:sz="6" w:space="0" w:color="000000"/>
            </w:tcBorders>
            <w:shd w:val="clear" w:color="auto" w:fill="auto"/>
            <w:vAlign w:val="center"/>
            <w:hideMark/>
          </w:tcPr>
          <w:p w14:paraId="3ABAC44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single" w:sz="8" w:space="0" w:color="auto"/>
              <w:left w:val="nil"/>
              <w:bottom w:val="single" w:sz="8" w:space="0" w:color="auto"/>
              <w:right w:val="double" w:sz="6" w:space="0" w:color="000000"/>
            </w:tcBorders>
            <w:shd w:val="clear" w:color="auto" w:fill="auto"/>
            <w:vAlign w:val="center"/>
            <w:hideMark/>
          </w:tcPr>
          <w:p w14:paraId="2A08AC2A"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single" w:sz="8" w:space="0" w:color="auto"/>
              <w:left w:val="nil"/>
              <w:bottom w:val="single" w:sz="8" w:space="0" w:color="auto"/>
              <w:right w:val="double" w:sz="6" w:space="0" w:color="000000"/>
            </w:tcBorders>
            <w:shd w:val="clear" w:color="auto" w:fill="auto"/>
            <w:vAlign w:val="center"/>
            <w:hideMark/>
          </w:tcPr>
          <w:p w14:paraId="29C18E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single" w:sz="8" w:space="0" w:color="auto"/>
              <w:left w:val="nil"/>
              <w:bottom w:val="single" w:sz="8" w:space="0" w:color="auto"/>
              <w:right w:val="double" w:sz="6" w:space="0" w:color="000000"/>
            </w:tcBorders>
            <w:shd w:val="clear" w:color="auto" w:fill="auto"/>
            <w:vAlign w:val="center"/>
            <w:hideMark/>
          </w:tcPr>
          <w:p w14:paraId="01966D0E"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single" w:sz="8" w:space="0" w:color="auto"/>
              <w:left w:val="nil"/>
              <w:bottom w:val="single" w:sz="8" w:space="0" w:color="auto"/>
              <w:right w:val="single" w:sz="8" w:space="0" w:color="auto"/>
            </w:tcBorders>
            <w:shd w:val="clear" w:color="auto" w:fill="auto"/>
            <w:vAlign w:val="center"/>
            <w:hideMark/>
          </w:tcPr>
          <w:p w14:paraId="02E264F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74564D5C"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2CE574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20F85AFA"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İME1- 2400</w:t>
            </w:r>
          </w:p>
        </w:tc>
        <w:tc>
          <w:tcPr>
            <w:tcW w:w="2801" w:type="dxa"/>
            <w:tcBorders>
              <w:top w:val="nil"/>
              <w:left w:val="nil"/>
              <w:bottom w:val="double" w:sz="6" w:space="0" w:color="000000"/>
              <w:right w:val="double" w:sz="6" w:space="0" w:color="000000"/>
            </w:tcBorders>
            <w:shd w:val="clear" w:color="auto" w:fill="auto"/>
            <w:noWrap/>
            <w:vAlign w:val="center"/>
            <w:hideMark/>
          </w:tcPr>
          <w:p w14:paraId="72C6E42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İşletmede Mesleki Eğitim</w:t>
            </w:r>
          </w:p>
        </w:tc>
        <w:tc>
          <w:tcPr>
            <w:tcW w:w="1278" w:type="dxa"/>
            <w:tcBorders>
              <w:top w:val="nil"/>
              <w:left w:val="nil"/>
              <w:bottom w:val="double" w:sz="6" w:space="0" w:color="000000"/>
              <w:right w:val="double" w:sz="6" w:space="0" w:color="000000"/>
            </w:tcBorders>
            <w:shd w:val="clear" w:color="auto" w:fill="auto"/>
            <w:noWrap/>
            <w:vAlign w:val="center"/>
            <w:hideMark/>
          </w:tcPr>
          <w:p w14:paraId="532BF3B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58310F24"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899" w:type="dxa"/>
            <w:tcBorders>
              <w:top w:val="nil"/>
              <w:left w:val="nil"/>
              <w:bottom w:val="double" w:sz="6" w:space="0" w:color="000000"/>
              <w:right w:val="double" w:sz="6" w:space="0" w:color="000000"/>
            </w:tcBorders>
            <w:shd w:val="clear" w:color="auto" w:fill="auto"/>
            <w:noWrap/>
            <w:vAlign w:val="center"/>
            <w:hideMark/>
          </w:tcPr>
          <w:p w14:paraId="6D1EAE3E"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4D0F7C6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5</w:t>
            </w:r>
          </w:p>
        </w:tc>
        <w:tc>
          <w:tcPr>
            <w:tcW w:w="576" w:type="dxa"/>
            <w:tcBorders>
              <w:top w:val="nil"/>
              <w:left w:val="nil"/>
              <w:bottom w:val="double" w:sz="6" w:space="0" w:color="000000"/>
              <w:right w:val="double" w:sz="6" w:space="0" w:color="000000"/>
            </w:tcBorders>
            <w:shd w:val="clear" w:color="auto" w:fill="auto"/>
            <w:noWrap/>
            <w:vAlign w:val="center"/>
            <w:hideMark/>
          </w:tcPr>
          <w:p w14:paraId="662378D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30</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79DED31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7F0FFB4C" w14:textId="77777777" w:rsidTr="008053CA">
        <w:trPr>
          <w:trHeight w:val="330"/>
        </w:trPr>
        <w:tc>
          <w:tcPr>
            <w:tcW w:w="497" w:type="dxa"/>
            <w:tcBorders>
              <w:top w:val="nil"/>
              <w:left w:val="nil"/>
              <w:bottom w:val="nil"/>
              <w:right w:val="nil"/>
            </w:tcBorders>
            <w:shd w:val="clear" w:color="auto" w:fill="auto"/>
            <w:noWrap/>
            <w:vAlign w:val="bottom"/>
            <w:hideMark/>
          </w:tcPr>
          <w:p w14:paraId="2DE2C16D" w14:textId="77777777" w:rsidR="007E399D" w:rsidRPr="007E399D" w:rsidRDefault="007E399D" w:rsidP="007E399D">
            <w:pPr>
              <w:widowControl/>
              <w:autoSpaceDE/>
              <w:autoSpaceDN/>
              <w:jc w:val="center"/>
              <w:rPr>
                <w:sz w:val="16"/>
                <w:szCs w:val="16"/>
                <w:lang w:eastAsia="tr-TR"/>
              </w:rPr>
            </w:pP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47F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2801" w:type="dxa"/>
            <w:tcBorders>
              <w:top w:val="single" w:sz="4" w:space="0" w:color="auto"/>
              <w:left w:val="nil"/>
              <w:bottom w:val="single" w:sz="4" w:space="0" w:color="auto"/>
              <w:right w:val="single" w:sz="4" w:space="0" w:color="auto"/>
            </w:tcBorders>
            <w:shd w:val="clear" w:color="auto" w:fill="auto"/>
            <w:noWrap/>
            <w:vAlign w:val="bottom"/>
            <w:hideMark/>
          </w:tcPr>
          <w:p w14:paraId="378BBE1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07096F8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 </w:t>
            </w:r>
          </w:p>
        </w:tc>
        <w:tc>
          <w:tcPr>
            <w:tcW w:w="853" w:type="dxa"/>
            <w:tcBorders>
              <w:top w:val="nil"/>
              <w:left w:val="nil"/>
              <w:bottom w:val="double" w:sz="6" w:space="0" w:color="000000"/>
              <w:right w:val="double" w:sz="6" w:space="0" w:color="000000"/>
            </w:tcBorders>
            <w:shd w:val="clear" w:color="auto" w:fill="auto"/>
            <w:noWrap/>
            <w:vAlign w:val="center"/>
            <w:hideMark/>
          </w:tcPr>
          <w:p w14:paraId="10082D5E"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5</w:t>
            </w:r>
          </w:p>
        </w:tc>
        <w:tc>
          <w:tcPr>
            <w:tcW w:w="899" w:type="dxa"/>
            <w:tcBorders>
              <w:top w:val="nil"/>
              <w:left w:val="nil"/>
              <w:bottom w:val="double" w:sz="6" w:space="0" w:color="000000"/>
              <w:right w:val="double" w:sz="6" w:space="0" w:color="000000"/>
            </w:tcBorders>
            <w:shd w:val="clear" w:color="auto" w:fill="auto"/>
            <w:noWrap/>
            <w:vAlign w:val="center"/>
            <w:hideMark/>
          </w:tcPr>
          <w:p w14:paraId="24C11FC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1FECEAB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5</w:t>
            </w:r>
          </w:p>
        </w:tc>
        <w:tc>
          <w:tcPr>
            <w:tcW w:w="576" w:type="dxa"/>
            <w:tcBorders>
              <w:top w:val="nil"/>
              <w:left w:val="nil"/>
              <w:bottom w:val="double" w:sz="6" w:space="0" w:color="000000"/>
              <w:right w:val="double" w:sz="6" w:space="0" w:color="000000"/>
            </w:tcBorders>
            <w:shd w:val="clear" w:color="auto" w:fill="auto"/>
            <w:noWrap/>
            <w:vAlign w:val="center"/>
            <w:hideMark/>
          </w:tcPr>
          <w:p w14:paraId="5EF524A7" w14:textId="77777777" w:rsidR="007E399D" w:rsidRPr="007E399D" w:rsidRDefault="007E399D" w:rsidP="007E399D">
            <w:pPr>
              <w:widowControl/>
              <w:autoSpaceDE/>
              <w:autoSpaceDN/>
              <w:jc w:val="center"/>
              <w:rPr>
                <w:b/>
                <w:bCs/>
                <w:color w:val="000000"/>
                <w:sz w:val="16"/>
                <w:szCs w:val="16"/>
                <w:lang w:eastAsia="tr-TR"/>
              </w:rPr>
            </w:pPr>
            <w:r w:rsidRPr="007E399D">
              <w:rPr>
                <w:b/>
                <w:bCs/>
                <w:color w:val="000000"/>
                <w:sz w:val="16"/>
                <w:szCs w:val="16"/>
                <w:lang w:eastAsia="tr-TR"/>
              </w:rPr>
              <w:t>30</w:t>
            </w:r>
          </w:p>
        </w:tc>
        <w:tc>
          <w:tcPr>
            <w:tcW w:w="863" w:type="dxa"/>
            <w:tcBorders>
              <w:top w:val="double" w:sz="6" w:space="0" w:color="000000"/>
              <w:left w:val="nil"/>
              <w:bottom w:val="double" w:sz="6" w:space="0" w:color="000000"/>
              <w:right w:val="double" w:sz="6" w:space="0" w:color="000000"/>
            </w:tcBorders>
            <w:shd w:val="clear" w:color="auto" w:fill="auto"/>
            <w:noWrap/>
            <w:vAlign w:val="bottom"/>
            <w:hideMark/>
          </w:tcPr>
          <w:p w14:paraId="7D8C0104" w14:textId="77777777" w:rsidR="007E399D" w:rsidRPr="007E399D" w:rsidRDefault="007E399D" w:rsidP="007E399D">
            <w:pPr>
              <w:widowControl/>
              <w:autoSpaceDE/>
              <w:autoSpaceDN/>
              <w:rPr>
                <w:sz w:val="16"/>
                <w:szCs w:val="16"/>
                <w:lang w:eastAsia="tr-TR"/>
              </w:rPr>
            </w:pPr>
            <w:r w:rsidRPr="007E399D">
              <w:rPr>
                <w:sz w:val="16"/>
                <w:szCs w:val="16"/>
                <w:lang w:eastAsia="tr-TR"/>
              </w:rPr>
              <w:t> </w:t>
            </w:r>
          </w:p>
        </w:tc>
      </w:tr>
      <w:tr w:rsidR="007E399D" w:rsidRPr="007E399D" w14:paraId="67B92E65" w14:textId="77777777" w:rsidTr="008053CA">
        <w:trPr>
          <w:trHeight w:val="340"/>
        </w:trPr>
        <w:tc>
          <w:tcPr>
            <w:tcW w:w="497" w:type="dxa"/>
            <w:tcBorders>
              <w:top w:val="nil"/>
              <w:left w:val="nil"/>
              <w:bottom w:val="nil"/>
              <w:right w:val="nil"/>
            </w:tcBorders>
            <w:shd w:val="clear" w:color="auto" w:fill="auto"/>
            <w:noWrap/>
            <w:vAlign w:val="bottom"/>
            <w:hideMark/>
          </w:tcPr>
          <w:p w14:paraId="232894C3" w14:textId="77777777" w:rsidR="007E399D" w:rsidRPr="007E399D" w:rsidRDefault="007E399D" w:rsidP="007E399D">
            <w:pPr>
              <w:widowControl/>
              <w:autoSpaceDE/>
              <w:autoSpaceDN/>
              <w:rPr>
                <w:sz w:val="16"/>
                <w:szCs w:val="16"/>
                <w:lang w:eastAsia="tr-TR"/>
              </w:rPr>
            </w:pPr>
          </w:p>
        </w:tc>
        <w:tc>
          <w:tcPr>
            <w:tcW w:w="1127" w:type="dxa"/>
            <w:tcBorders>
              <w:top w:val="nil"/>
              <w:left w:val="double" w:sz="6" w:space="0" w:color="000000"/>
              <w:bottom w:val="double" w:sz="6" w:space="0" w:color="000000"/>
              <w:right w:val="double" w:sz="6" w:space="0" w:color="000000"/>
            </w:tcBorders>
            <w:shd w:val="clear" w:color="auto" w:fill="auto"/>
            <w:vAlign w:val="center"/>
            <w:hideMark/>
          </w:tcPr>
          <w:p w14:paraId="66DFC3F2"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Kodu</w:t>
            </w:r>
          </w:p>
        </w:tc>
        <w:tc>
          <w:tcPr>
            <w:tcW w:w="2801" w:type="dxa"/>
            <w:tcBorders>
              <w:top w:val="nil"/>
              <w:left w:val="nil"/>
              <w:bottom w:val="double" w:sz="6" w:space="0" w:color="000000"/>
              <w:right w:val="double" w:sz="6" w:space="0" w:color="000000"/>
            </w:tcBorders>
            <w:shd w:val="clear" w:color="auto" w:fill="auto"/>
            <w:vAlign w:val="center"/>
            <w:hideMark/>
          </w:tcPr>
          <w:p w14:paraId="316D033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Dersin Adı</w:t>
            </w:r>
          </w:p>
        </w:tc>
        <w:tc>
          <w:tcPr>
            <w:tcW w:w="1278" w:type="dxa"/>
            <w:tcBorders>
              <w:top w:val="nil"/>
              <w:left w:val="nil"/>
              <w:bottom w:val="double" w:sz="6" w:space="0" w:color="000000"/>
              <w:right w:val="double" w:sz="6" w:space="0" w:color="000000"/>
            </w:tcBorders>
            <w:shd w:val="clear" w:color="auto" w:fill="auto"/>
            <w:vAlign w:val="center"/>
            <w:hideMark/>
          </w:tcPr>
          <w:p w14:paraId="3E2128D3"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Zorunlu/Seçmeli (Z/S)</w:t>
            </w:r>
          </w:p>
        </w:tc>
        <w:tc>
          <w:tcPr>
            <w:tcW w:w="853" w:type="dxa"/>
            <w:tcBorders>
              <w:top w:val="nil"/>
              <w:left w:val="nil"/>
              <w:bottom w:val="double" w:sz="6" w:space="0" w:color="000000"/>
              <w:right w:val="double" w:sz="6" w:space="0" w:color="000000"/>
            </w:tcBorders>
            <w:shd w:val="clear" w:color="auto" w:fill="auto"/>
            <w:vAlign w:val="center"/>
            <w:hideMark/>
          </w:tcPr>
          <w:p w14:paraId="19280A4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Teorik</w:t>
            </w:r>
          </w:p>
        </w:tc>
        <w:tc>
          <w:tcPr>
            <w:tcW w:w="899" w:type="dxa"/>
            <w:tcBorders>
              <w:top w:val="nil"/>
              <w:left w:val="nil"/>
              <w:bottom w:val="double" w:sz="6" w:space="0" w:color="000000"/>
              <w:right w:val="double" w:sz="6" w:space="0" w:color="000000"/>
            </w:tcBorders>
            <w:shd w:val="clear" w:color="auto" w:fill="auto"/>
            <w:vAlign w:val="center"/>
            <w:hideMark/>
          </w:tcPr>
          <w:p w14:paraId="30204281"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Uygulama</w:t>
            </w:r>
          </w:p>
        </w:tc>
        <w:tc>
          <w:tcPr>
            <w:tcW w:w="540" w:type="dxa"/>
            <w:tcBorders>
              <w:top w:val="nil"/>
              <w:left w:val="nil"/>
              <w:bottom w:val="double" w:sz="6" w:space="0" w:color="000000"/>
              <w:right w:val="double" w:sz="6" w:space="0" w:color="000000"/>
            </w:tcBorders>
            <w:shd w:val="clear" w:color="auto" w:fill="auto"/>
            <w:vAlign w:val="center"/>
            <w:hideMark/>
          </w:tcPr>
          <w:p w14:paraId="60A4257B"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Kredi</w:t>
            </w:r>
          </w:p>
        </w:tc>
        <w:tc>
          <w:tcPr>
            <w:tcW w:w="576" w:type="dxa"/>
            <w:tcBorders>
              <w:top w:val="nil"/>
              <w:left w:val="nil"/>
              <w:bottom w:val="double" w:sz="6" w:space="0" w:color="000000"/>
              <w:right w:val="double" w:sz="6" w:space="0" w:color="000000"/>
            </w:tcBorders>
            <w:shd w:val="clear" w:color="auto" w:fill="auto"/>
            <w:vAlign w:val="center"/>
            <w:hideMark/>
          </w:tcPr>
          <w:p w14:paraId="143EB8A0"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AKTS</w:t>
            </w:r>
          </w:p>
        </w:tc>
        <w:tc>
          <w:tcPr>
            <w:tcW w:w="863" w:type="dxa"/>
            <w:tcBorders>
              <w:top w:val="nil"/>
              <w:left w:val="nil"/>
              <w:bottom w:val="double" w:sz="6" w:space="0" w:color="000000"/>
              <w:right w:val="double" w:sz="6" w:space="0" w:color="000000"/>
            </w:tcBorders>
            <w:shd w:val="clear" w:color="auto" w:fill="auto"/>
            <w:vAlign w:val="center"/>
            <w:hideMark/>
          </w:tcPr>
          <w:p w14:paraId="453D9CE7"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Örgün/</w:t>
            </w:r>
            <w:r w:rsidRPr="007E399D">
              <w:rPr>
                <w:b/>
                <w:bCs/>
                <w:sz w:val="16"/>
                <w:szCs w:val="16"/>
                <w:lang w:eastAsia="tr-TR"/>
              </w:rPr>
              <w:br/>
              <w:t>Uzaktan</w:t>
            </w:r>
          </w:p>
        </w:tc>
      </w:tr>
      <w:tr w:rsidR="007E399D" w:rsidRPr="007E399D" w14:paraId="40B3A887"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5C8C9"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1</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186496AC"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STJ1-2400</w:t>
            </w:r>
          </w:p>
        </w:tc>
        <w:tc>
          <w:tcPr>
            <w:tcW w:w="2801" w:type="dxa"/>
            <w:tcBorders>
              <w:top w:val="nil"/>
              <w:left w:val="nil"/>
              <w:bottom w:val="double" w:sz="6" w:space="0" w:color="000000"/>
              <w:right w:val="double" w:sz="6" w:space="0" w:color="000000"/>
            </w:tcBorders>
            <w:shd w:val="clear" w:color="auto" w:fill="auto"/>
            <w:noWrap/>
            <w:vAlign w:val="center"/>
            <w:hideMark/>
          </w:tcPr>
          <w:p w14:paraId="65F4FB2E"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STAJ</w:t>
            </w:r>
          </w:p>
        </w:tc>
        <w:tc>
          <w:tcPr>
            <w:tcW w:w="1278"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0255047B"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nil"/>
              <w:left w:val="double" w:sz="6" w:space="0" w:color="000000"/>
              <w:bottom w:val="double" w:sz="6" w:space="0" w:color="000000"/>
              <w:right w:val="double" w:sz="6" w:space="0" w:color="000000"/>
            </w:tcBorders>
            <w:shd w:val="clear" w:color="auto" w:fill="auto"/>
            <w:noWrap/>
            <w:vAlign w:val="center"/>
            <w:hideMark/>
          </w:tcPr>
          <w:p w14:paraId="1299A453"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899" w:type="dxa"/>
            <w:tcBorders>
              <w:top w:val="nil"/>
              <w:left w:val="nil"/>
              <w:bottom w:val="double" w:sz="6" w:space="0" w:color="000000"/>
              <w:right w:val="double" w:sz="6" w:space="0" w:color="000000"/>
            </w:tcBorders>
            <w:shd w:val="clear" w:color="auto" w:fill="auto"/>
            <w:vAlign w:val="center"/>
            <w:hideMark/>
          </w:tcPr>
          <w:p w14:paraId="2B41BC2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hideMark/>
          </w:tcPr>
          <w:p w14:paraId="13DAFC6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76" w:type="dxa"/>
            <w:tcBorders>
              <w:top w:val="nil"/>
              <w:left w:val="nil"/>
              <w:bottom w:val="double" w:sz="6" w:space="0" w:color="000000"/>
              <w:right w:val="double" w:sz="6" w:space="0" w:color="000000"/>
            </w:tcBorders>
            <w:shd w:val="clear" w:color="auto" w:fill="auto"/>
            <w:noWrap/>
            <w:vAlign w:val="center"/>
            <w:hideMark/>
          </w:tcPr>
          <w:p w14:paraId="5311E10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8</w:t>
            </w:r>
          </w:p>
        </w:tc>
        <w:tc>
          <w:tcPr>
            <w:tcW w:w="863" w:type="dxa"/>
            <w:tcBorders>
              <w:top w:val="nil"/>
              <w:left w:val="nil"/>
              <w:bottom w:val="double" w:sz="6" w:space="0" w:color="000000"/>
              <w:right w:val="double" w:sz="6" w:space="0" w:color="000000"/>
            </w:tcBorders>
            <w:shd w:val="clear" w:color="auto" w:fill="auto"/>
            <w:noWrap/>
            <w:vAlign w:val="center"/>
            <w:hideMark/>
          </w:tcPr>
          <w:p w14:paraId="6FF26257"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289ACC42" w14:textId="77777777" w:rsidTr="008053CA">
        <w:trPr>
          <w:trHeight w:val="330"/>
        </w:trPr>
        <w:tc>
          <w:tcPr>
            <w:tcW w:w="9434"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14:paraId="475525E0" w14:textId="77777777" w:rsidR="007E399D" w:rsidRPr="007E399D" w:rsidRDefault="007E399D" w:rsidP="007E399D">
            <w:pPr>
              <w:widowControl/>
              <w:autoSpaceDE/>
              <w:autoSpaceDN/>
              <w:jc w:val="center"/>
              <w:rPr>
                <w:b/>
                <w:bCs/>
                <w:sz w:val="20"/>
                <w:szCs w:val="20"/>
                <w:lang w:eastAsia="tr-TR"/>
              </w:rPr>
            </w:pPr>
            <w:r w:rsidRPr="007E399D">
              <w:rPr>
                <w:b/>
                <w:bCs/>
                <w:sz w:val="20"/>
                <w:szCs w:val="20"/>
                <w:lang w:eastAsia="tr-TR"/>
              </w:rPr>
              <w:t>SOSYAL SEÇMELİ DERS GRUBU I (2 Ders Seçilecek)</w:t>
            </w:r>
          </w:p>
        </w:tc>
      </w:tr>
      <w:tr w:rsidR="007E399D" w:rsidRPr="007E399D" w14:paraId="07EB49E7"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B733"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2</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2B72F459"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İSG1-2402</w:t>
            </w:r>
          </w:p>
        </w:tc>
        <w:tc>
          <w:tcPr>
            <w:tcW w:w="2801" w:type="dxa"/>
            <w:tcBorders>
              <w:top w:val="nil"/>
              <w:left w:val="nil"/>
              <w:bottom w:val="double" w:sz="6" w:space="0" w:color="000000"/>
              <w:right w:val="double" w:sz="6" w:space="0" w:color="000000"/>
            </w:tcBorders>
            <w:shd w:val="clear" w:color="auto" w:fill="auto"/>
            <w:noWrap/>
            <w:vAlign w:val="center"/>
            <w:hideMark/>
          </w:tcPr>
          <w:p w14:paraId="7414C57B"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 xml:space="preserve">İŞ SAĞLIĞI VE GÜVENLİĞİ </w:t>
            </w:r>
          </w:p>
        </w:tc>
        <w:tc>
          <w:tcPr>
            <w:tcW w:w="1278" w:type="dxa"/>
            <w:tcBorders>
              <w:top w:val="nil"/>
              <w:left w:val="nil"/>
              <w:bottom w:val="double" w:sz="6" w:space="0" w:color="000000"/>
              <w:right w:val="double" w:sz="6" w:space="0" w:color="000000"/>
            </w:tcBorders>
            <w:shd w:val="clear" w:color="auto" w:fill="auto"/>
            <w:noWrap/>
            <w:vAlign w:val="center"/>
            <w:hideMark/>
          </w:tcPr>
          <w:p w14:paraId="5BE907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single" w:sz="4" w:space="0" w:color="auto"/>
              <w:left w:val="nil"/>
              <w:bottom w:val="double" w:sz="6" w:space="0" w:color="000000"/>
              <w:right w:val="double" w:sz="6" w:space="0" w:color="000000"/>
            </w:tcBorders>
            <w:shd w:val="clear" w:color="auto" w:fill="auto"/>
            <w:vAlign w:val="center"/>
            <w:hideMark/>
          </w:tcPr>
          <w:p w14:paraId="15BE8D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99" w:type="dxa"/>
            <w:tcBorders>
              <w:top w:val="single" w:sz="4" w:space="0" w:color="auto"/>
              <w:left w:val="nil"/>
              <w:bottom w:val="double" w:sz="6" w:space="0" w:color="000000"/>
              <w:right w:val="double" w:sz="6" w:space="0" w:color="000000"/>
            </w:tcBorders>
            <w:shd w:val="clear" w:color="auto" w:fill="auto"/>
            <w:vAlign w:val="center"/>
            <w:hideMark/>
          </w:tcPr>
          <w:p w14:paraId="4A34187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4B9B2A14"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576" w:type="dxa"/>
            <w:tcBorders>
              <w:top w:val="double" w:sz="6" w:space="0" w:color="333300"/>
              <w:left w:val="nil"/>
              <w:bottom w:val="double" w:sz="6" w:space="0" w:color="333300"/>
              <w:right w:val="double" w:sz="6" w:space="0" w:color="333300"/>
            </w:tcBorders>
            <w:shd w:val="clear" w:color="auto" w:fill="auto"/>
            <w:vAlign w:val="center"/>
            <w:hideMark/>
          </w:tcPr>
          <w:p w14:paraId="1AAA187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0A7A1103"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00B35A85"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687EE407"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3</w:t>
            </w:r>
          </w:p>
        </w:tc>
        <w:tc>
          <w:tcPr>
            <w:tcW w:w="1127" w:type="dxa"/>
            <w:tcBorders>
              <w:top w:val="nil"/>
              <w:left w:val="double" w:sz="6" w:space="0" w:color="000000"/>
              <w:bottom w:val="double" w:sz="6" w:space="0" w:color="000000"/>
              <w:right w:val="double" w:sz="6" w:space="0" w:color="000000"/>
            </w:tcBorders>
            <w:shd w:val="clear" w:color="auto" w:fill="auto"/>
            <w:noWrap/>
            <w:vAlign w:val="center"/>
            <w:hideMark/>
          </w:tcPr>
          <w:p w14:paraId="66FEDAD3"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ETK1-2402</w:t>
            </w:r>
          </w:p>
        </w:tc>
        <w:tc>
          <w:tcPr>
            <w:tcW w:w="2801" w:type="dxa"/>
            <w:tcBorders>
              <w:top w:val="nil"/>
              <w:left w:val="nil"/>
              <w:bottom w:val="double" w:sz="6" w:space="0" w:color="000000"/>
              <w:right w:val="double" w:sz="6" w:space="0" w:color="000000"/>
            </w:tcBorders>
            <w:shd w:val="clear" w:color="auto" w:fill="auto"/>
            <w:noWrap/>
            <w:vAlign w:val="center"/>
            <w:hideMark/>
          </w:tcPr>
          <w:p w14:paraId="5A1DBB46" w14:textId="77777777" w:rsidR="007E399D" w:rsidRPr="007E399D" w:rsidRDefault="007E399D" w:rsidP="007E399D">
            <w:pPr>
              <w:widowControl/>
              <w:autoSpaceDE/>
              <w:autoSpaceDN/>
              <w:rPr>
                <w:color w:val="000000"/>
                <w:sz w:val="16"/>
                <w:szCs w:val="16"/>
                <w:lang w:eastAsia="tr-TR"/>
              </w:rPr>
            </w:pPr>
            <w:r w:rsidRPr="007E399D">
              <w:rPr>
                <w:color w:val="000000"/>
                <w:sz w:val="16"/>
                <w:szCs w:val="16"/>
                <w:lang w:eastAsia="tr-TR"/>
              </w:rPr>
              <w:t>ETİK</w:t>
            </w:r>
          </w:p>
        </w:tc>
        <w:tc>
          <w:tcPr>
            <w:tcW w:w="1278" w:type="dxa"/>
            <w:tcBorders>
              <w:top w:val="nil"/>
              <w:left w:val="nil"/>
              <w:bottom w:val="double" w:sz="6" w:space="0" w:color="000000"/>
              <w:right w:val="double" w:sz="6" w:space="0" w:color="000000"/>
            </w:tcBorders>
            <w:shd w:val="clear" w:color="auto" w:fill="auto"/>
            <w:noWrap/>
            <w:vAlign w:val="center"/>
            <w:hideMark/>
          </w:tcPr>
          <w:p w14:paraId="41A6587A"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259D1750"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2</w:t>
            </w:r>
          </w:p>
        </w:tc>
        <w:tc>
          <w:tcPr>
            <w:tcW w:w="899" w:type="dxa"/>
            <w:tcBorders>
              <w:top w:val="nil"/>
              <w:left w:val="double" w:sz="6" w:space="0" w:color="000000"/>
              <w:bottom w:val="double" w:sz="6" w:space="0" w:color="000000"/>
              <w:right w:val="double" w:sz="6" w:space="0" w:color="000000"/>
            </w:tcBorders>
            <w:shd w:val="clear" w:color="auto" w:fill="auto"/>
            <w:vAlign w:val="center"/>
            <w:hideMark/>
          </w:tcPr>
          <w:p w14:paraId="16942D7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0</w:t>
            </w:r>
          </w:p>
        </w:tc>
        <w:tc>
          <w:tcPr>
            <w:tcW w:w="540" w:type="dxa"/>
            <w:tcBorders>
              <w:top w:val="double" w:sz="6" w:space="0" w:color="000000"/>
              <w:left w:val="nil"/>
              <w:bottom w:val="double" w:sz="6" w:space="0" w:color="000000"/>
              <w:right w:val="double" w:sz="6" w:space="0" w:color="000000"/>
            </w:tcBorders>
            <w:shd w:val="clear" w:color="auto" w:fill="auto"/>
            <w:noWrap/>
            <w:vAlign w:val="center"/>
            <w:hideMark/>
          </w:tcPr>
          <w:p w14:paraId="4DA1A438"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double" w:sz="6" w:space="0" w:color="000000"/>
              <w:left w:val="nil"/>
              <w:bottom w:val="double" w:sz="6" w:space="0" w:color="000000"/>
              <w:right w:val="double" w:sz="6" w:space="0" w:color="000000"/>
            </w:tcBorders>
            <w:shd w:val="clear" w:color="auto" w:fill="auto"/>
            <w:noWrap/>
            <w:vAlign w:val="center"/>
            <w:hideMark/>
          </w:tcPr>
          <w:p w14:paraId="4D25DEB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40DD312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C124EB1" w14:textId="77777777" w:rsidTr="008053CA">
        <w:trPr>
          <w:trHeight w:val="330"/>
        </w:trPr>
        <w:tc>
          <w:tcPr>
            <w:tcW w:w="9434"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14:paraId="7BA46060" w14:textId="77777777" w:rsidR="007E399D" w:rsidRPr="007E399D" w:rsidRDefault="007E399D" w:rsidP="007E399D">
            <w:pPr>
              <w:widowControl/>
              <w:autoSpaceDE/>
              <w:autoSpaceDN/>
              <w:jc w:val="center"/>
              <w:rPr>
                <w:b/>
                <w:bCs/>
                <w:sz w:val="20"/>
                <w:szCs w:val="20"/>
                <w:lang w:eastAsia="tr-TR"/>
              </w:rPr>
            </w:pPr>
            <w:r w:rsidRPr="007E399D">
              <w:rPr>
                <w:b/>
                <w:bCs/>
                <w:sz w:val="20"/>
                <w:szCs w:val="20"/>
                <w:lang w:eastAsia="tr-TR"/>
              </w:rPr>
              <w:t>SOSYAL SEÇMELİ DERS GRUBU II (1 Ders Seçilecek)</w:t>
            </w:r>
          </w:p>
        </w:tc>
      </w:tr>
      <w:tr w:rsidR="007E399D" w:rsidRPr="007E399D" w14:paraId="68E668EF"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BF6F"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4</w:t>
            </w:r>
          </w:p>
        </w:tc>
        <w:tc>
          <w:tcPr>
            <w:tcW w:w="1127" w:type="dxa"/>
            <w:tcBorders>
              <w:top w:val="double" w:sz="6" w:space="0" w:color="333300"/>
              <w:left w:val="double" w:sz="6" w:space="0" w:color="333300"/>
              <w:bottom w:val="double" w:sz="6" w:space="0" w:color="333300"/>
              <w:right w:val="double" w:sz="6" w:space="0" w:color="333300"/>
            </w:tcBorders>
            <w:shd w:val="clear" w:color="auto" w:fill="auto"/>
            <w:noWrap/>
            <w:vAlign w:val="center"/>
            <w:hideMark/>
          </w:tcPr>
          <w:p w14:paraId="61F9C4C9" w14:textId="77777777" w:rsidR="007E399D" w:rsidRPr="007E399D" w:rsidRDefault="007E399D" w:rsidP="007E399D">
            <w:pPr>
              <w:widowControl/>
              <w:autoSpaceDE/>
              <w:autoSpaceDN/>
              <w:rPr>
                <w:sz w:val="16"/>
                <w:szCs w:val="16"/>
                <w:lang w:eastAsia="tr-TR"/>
              </w:rPr>
            </w:pPr>
            <w:r w:rsidRPr="007E399D">
              <w:rPr>
                <w:sz w:val="16"/>
                <w:szCs w:val="16"/>
                <w:lang w:eastAsia="tr-TR"/>
              </w:rPr>
              <w:t>GNÇ1-2402</w:t>
            </w:r>
          </w:p>
        </w:tc>
        <w:tc>
          <w:tcPr>
            <w:tcW w:w="2801" w:type="dxa"/>
            <w:tcBorders>
              <w:top w:val="double" w:sz="6" w:space="0" w:color="333300"/>
              <w:left w:val="nil"/>
              <w:bottom w:val="double" w:sz="6" w:space="0" w:color="333300"/>
              <w:right w:val="double" w:sz="6" w:space="0" w:color="333300"/>
            </w:tcBorders>
            <w:shd w:val="clear" w:color="auto" w:fill="auto"/>
            <w:vAlign w:val="center"/>
            <w:hideMark/>
          </w:tcPr>
          <w:p w14:paraId="45FF4D74" w14:textId="77777777" w:rsidR="007E399D" w:rsidRPr="007E399D" w:rsidRDefault="007E399D" w:rsidP="007E399D">
            <w:pPr>
              <w:widowControl/>
              <w:autoSpaceDE/>
              <w:autoSpaceDN/>
              <w:rPr>
                <w:sz w:val="16"/>
                <w:szCs w:val="16"/>
                <w:lang w:eastAsia="tr-TR"/>
              </w:rPr>
            </w:pPr>
            <w:r w:rsidRPr="007E399D">
              <w:rPr>
                <w:sz w:val="16"/>
                <w:szCs w:val="16"/>
                <w:lang w:eastAsia="tr-TR"/>
              </w:rPr>
              <w:t>GÖNÜLLÜLÜK ÇALIŞMALARI</w:t>
            </w:r>
          </w:p>
        </w:tc>
        <w:tc>
          <w:tcPr>
            <w:tcW w:w="1278" w:type="dxa"/>
            <w:tcBorders>
              <w:top w:val="nil"/>
              <w:left w:val="double" w:sz="6" w:space="0" w:color="000000"/>
              <w:bottom w:val="double" w:sz="6" w:space="0" w:color="000000"/>
              <w:right w:val="double" w:sz="6" w:space="0" w:color="000000"/>
            </w:tcBorders>
            <w:shd w:val="clear" w:color="auto" w:fill="auto"/>
            <w:noWrap/>
            <w:vAlign w:val="center"/>
            <w:hideMark/>
          </w:tcPr>
          <w:p w14:paraId="6E4B2D5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hideMark/>
          </w:tcPr>
          <w:p w14:paraId="5517200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1</w:t>
            </w:r>
          </w:p>
        </w:tc>
        <w:tc>
          <w:tcPr>
            <w:tcW w:w="899" w:type="dxa"/>
            <w:tcBorders>
              <w:top w:val="single" w:sz="4" w:space="0" w:color="auto"/>
              <w:left w:val="nil"/>
              <w:bottom w:val="double" w:sz="6" w:space="0" w:color="000000"/>
              <w:right w:val="double" w:sz="6" w:space="0" w:color="000000"/>
            </w:tcBorders>
            <w:shd w:val="clear" w:color="auto" w:fill="auto"/>
            <w:vAlign w:val="center"/>
            <w:hideMark/>
          </w:tcPr>
          <w:p w14:paraId="7335441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40" w:type="dxa"/>
            <w:tcBorders>
              <w:top w:val="single" w:sz="4" w:space="0" w:color="auto"/>
              <w:left w:val="nil"/>
              <w:bottom w:val="double" w:sz="6" w:space="0" w:color="000000"/>
              <w:right w:val="double" w:sz="6" w:space="0" w:color="000000"/>
            </w:tcBorders>
            <w:shd w:val="clear" w:color="auto" w:fill="auto"/>
            <w:noWrap/>
            <w:vAlign w:val="center"/>
            <w:hideMark/>
          </w:tcPr>
          <w:p w14:paraId="5D8267D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2</w:t>
            </w:r>
          </w:p>
        </w:tc>
        <w:tc>
          <w:tcPr>
            <w:tcW w:w="576" w:type="dxa"/>
            <w:tcBorders>
              <w:top w:val="single" w:sz="4" w:space="0" w:color="auto"/>
              <w:left w:val="nil"/>
              <w:bottom w:val="double" w:sz="6" w:space="0" w:color="000000"/>
              <w:right w:val="double" w:sz="6" w:space="0" w:color="000000"/>
            </w:tcBorders>
            <w:shd w:val="clear" w:color="auto" w:fill="auto"/>
            <w:noWrap/>
            <w:vAlign w:val="center"/>
            <w:hideMark/>
          </w:tcPr>
          <w:p w14:paraId="6ED5BD20"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4</w:t>
            </w:r>
          </w:p>
        </w:tc>
        <w:tc>
          <w:tcPr>
            <w:tcW w:w="863" w:type="dxa"/>
            <w:tcBorders>
              <w:top w:val="nil"/>
              <w:left w:val="nil"/>
              <w:bottom w:val="double" w:sz="6" w:space="0" w:color="000000"/>
              <w:right w:val="double" w:sz="6" w:space="0" w:color="000000"/>
            </w:tcBorders>
            <w:shd w:val="clear" w:color="auto" w:fill="auto"/>
            <w:noWrap/>
            <w:vAlign w:val="center"/>
            <w:hideMark/>
          </w:tcPr>
          <w:p w14:paraId="18C56CAA"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4518D16C" w14:textId="77777777" w:rsidTr="008053CA">
        <w:trPr>
          <w:trHeight w:val="330"/>
        </w:trPr>
        <w:tc>
          <w:tcPr>
            <w:tcW w:w="9434" w:type="dxa"/>
            <w:gridSpan w:val="9"/>
            <w:tcBorders>
              <w:top w:val="double" w:sz="6" w:space="0" w:color="auto"/>
              <w:left w:val="double" w:sz="6" w:space="0" w:color="auto"/>
              <w:bottom w:val="double" w:sz="6" w:space="0" w:color="auto"/>
              <w:right w:val="double" w:sz="6" w:space="0" w:color="auto"/>
            </w:tcBorders>
            <w:shd w:val="clear" w:color="auto" w:fill="auto"/>
            <w:vAlign w:val="bottom"/>
            <w:hideMark/>
          </w:tcPr>
          <w:p w14:paraId="6A5474FC" w14:textId="77777777" w:rsidR="007E399D" w:rsidRPr="001F6A1F" w:rsidRDefault="007E399D" w:rsidP="007E399D">
            <w:pPr>
              <w:widowControl/>
              <w:autoSpaceDE/>
              <w:autoSpaceDN/>
              <w:jc w:val="center"/>
              <w:rPr>
                <w:b/>
                <w:bCs/>
                <w:sz w:val="20"/>
                <w:szCs w:val="20"/>
                <w:lang w:eastAsia="tr-TR"/>
              </w:rPr>
            </w:pPr>
            <w:r w:rsidRPr="001F6A1F">
              <w:rPr>
                <w:b/>
                <w:bCs/>
                <w:sz w:val="20"/>
                <w:szCs w:val="20"/>
                <w:lang w:eastAsia="tr-TR"/>
              </w:rPr>
              <w:t>TEKNİK  SEÇMELİ DERS GRUBU I (2 Ders Seçilecek)</w:t>
            </w:r>
          </w:p>
        </w:tc>
      </w:tr>
      <w:tr w:rsidR="00672F44" w:rsidRPr="007E399D" w14:paraId="1012DCA1" w14:textId="77777777" w:rsidTr="00672F44">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6E8F6"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5</w:t>
            </w:r>
          </w:p>
        </w:tc>
        <w:tc>
          <w:tcPr>
            <w:tcW w:w="1127" w:type="dxa"/>
            <w:tcBorders>
              <w:top w:val="nil"/>
              <w:left w:val="double" w:sz="6" w:space="0" w:color="000000"/>
              <w:bottom w:val="double" w:sz="6" w:space="0" w:color="000000"/>
              <w:right w:val="double" w:sz="6" w:space="0" w:color="000000"/>
            </w:tcBorders>
            <w:shd w:val="clear" w:color="auto" w:fill="auto"/>
            <w:noWrap/>
            <w:vAlign w:val="center"/>
          </w:tcPr>
          <w:p w14:paraId="43C3FF35" w14:textId="6851797D" w:rsidR="00672F44" w:rsidRPr="007E399D" w:rsidRDefault="00672F44" w:rsidP="00672F44">
            <w:pPr>
              <w:widowControl/>
              <w:autoSpaceDE/>
              <w:autoSpaceDN/>
              <w:rPr>
                <w:sz w:val="16"/>
                <w:szCs w:val="16"/>
                <w:lang w:eastAsia="tr-TR"/>
              </w:rPr>
            </w:pPr>
            <w:r w:rsidRPr="00672F44">
              <w:rPr>
                <w:color w:val="000000"/>
                <w:sz w:val="16"/>
                <w:szCs w:val="16"/>
                <w:lang w:eastAsia="tr-TR"/>
              </w:rPr>
              <w:t>BLP1-24</w:t>
            </w:r>
            <w:r>
              <w:rPr>
                <w:color w:val="000000"/>
                <w:sz w:val="16"/>
                <w:szCs w:val="16"/>
                <w:lang w:eastAsia="tr-TR"/>
              </w:rPr>
              <w:t>02</w:t>
            </w:r>
          </w:p>
        </w:tc>
        <w:tc>
          <w:tcPr>
            <w:tcW w:w="2801" w:type="dxa"/>
            <w:tcBorders>
              <w:top w:val="nil"/>
              <w:left w:val="nil"/>
              <w:bottom w:val="double" w:sz="6" w:space="0" w:color="000000"/>
              <w:right w:val="double" w:sz="6" w:space="0" w:color="000000"/>
            </w:tcBorders>
            <w:shd w:val="clear" w:color="auto" w:fill="auto"/>
            <w:noWrap/>
            <w:vAlign w:val="center"/>
          </w:tcPr>
          <w:p w14:paraId="512265ED" w14:textId="47B84F4D" w:rsidR="00672F44" w:rsidRPr="001F6A1F" w:rsidRDefault="00672F44" w:rsidP="00672F44">
            <w:pPr>
              <w:widowControl/>
              <w:autoSpaceDE/>
              <w:autoSpaceDN/>
              <w:rPr>
                <w:sz w:val="16"/>
                <w:szCs w:val="16"/>
                <w:lang w:eastAsia="tr-TR"/>
              </w:rPr>
            </w:pPr>
            <w:r w:rsidRPr="001F6A1F">
              <w:rPr>
                <w:sz w:val="16"/>
                <w:szCs w:val="16"/>
                <w:lang w:eastAsia="tr-TR"/>
              </w:rPr>
              <w:t>İNTERNET PROGRAMCILIĞI II</w:t>
            </w:r>
          </w:p>
        </w:tc>
        <w:tc>
          <w:tcPr>
            <w:tcW w:w="1278" w:type="dxa"/>
            <w:tcBorders>
              <w:top w:val="nil"/>
              <w:left w:val="nil"/>
              <w:bottom w:val="double" w:sz="6" w:space="0" w:color="000000"/>
              <w:right w:val="double" w:sz="6" w:space="0" w:color="000000"/>
            </w:tcBorders>
            <w:shd w:val="clear" w:color="auto" w:fill="auto"/>
            <w:vAlign w:val="center"/>
          </w:tcPr>
          <w:p w14:paraId="2FAD0E7D" w14:textId="5633ED90" w:rsidR="00672F44" w:rsidRPr="001F6A1F" w:rsidRDefault="00672F44" w:rsidP="00672F44">
            <w:pPr>
              <w:widowControl/>
              <w:autoSpaceDE/>
              <w:autoSpaceDN/>
              <w:jc w:val="center"/>
              <w:rPr>
                <w:color w:val="000000"/>
                <w:sz w:val="16"/>
                <w:szCs w:val="16"/>
                <w:lang w:eastAsia="tr-TR"/>
              </w:rPr>
            </w:pPr>
            <w:r w:rsidRPr="001F6A1F">
              <w:rPr>
                <w:sz w:val="16"/>
                <w:szCs w:val="16"/>
                <w:lang w:eastAsia="tr-TR"/>
              </w:rPr>
              <w:t>S</w:t>
            </w:r>
          </w:p>
        </w:tc>
        <w:tc>
          <w:tcPr>
            <w:tcW w:w="853" w:type="dxa"/>
            <w:tcBorders>
              <w:top w:val="nil"/>
              <w:left w:val="nil"/>
              <w:bottom w:val="double" w:sz="6" w:space="0" w:color="000000"/>
              <w:right w:val="double" w:sz="6" w:space="0" w:color="000000"/>
            </w:tcBorders>
            <w:shd w:val="clear" w:color="auto" w:fill="auto"/>
            <w:noWrap/>
            <w:vAlign w:val="center"/>
          </w:tcPr>
          <w:p w14:paraId="1D119FA3" w14:textId="212D8B80" w:rsidR="00672F44" w:rsidRPr="001F6A1F" w:rsidRDefault="00672F44" w:rsidP="00672F44">
            <w:pPr>
              <w:widowControl/>
              <w:autoSpaceDE/>
              <w:autoSpaceDN/>
              <w:jc w:val="center"/>
              <w:rPr>
                <w:color w:val="000000"/>
                <w:sz w:val="16"/>
                <w:szCs w:val="16"/>
                <w:lang w:eastAsia="tr-TR"/>
              </w:rPr>
            </w:pPr>
            <w:r w:rsidRPr="001F6A1F">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vAlign w:val="center"/>
          </w:tcPr>
          <w:p w14:paraId="4825FBF8" w14:textId="56A2222E"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2</w:t>
            </w:r>
          </w:p>
        </w:tc>
        <w:tc>
          <w:tcPr>
            <w:tcW w:w="540" w:type="dxa"/>
            <w:tcBorders>
              <w:top w:val="double" w:sz="6" w:space="0" w:color="333300"/>
              <w:left w:val="double" w:sz="6" w:space="0" w:color="333300"/>
              <w:bottom w:val="double" w:sz="6" w:space="0" w:color="333300"/>
              <w:right w:val="double" w:sz="6" w:space="0" w:color="333300"/>
            </w:tcBorders>
            <w:shd w:val="clear" w:color="auto" w:fill="auto"/>
            <w:vAlign w:val="center"/>
          </w:tcPr>
          <w:p w14:paraId="74402511" w14:textId="14687328" w:rsidR="00672F44" w:rsidRPr="007E399D" w:rsidRDefault="00672F44" w:rsidP="00672F44">
            <w:pPr>
              <w:widowControl/>
              <w:autoSpaceDE/>
              <w:autoSpaceDN/>
              <w:jc w:val="center"/>
              <w:rPr>
                <w:sz w:val="16"/>
                <w:szCs w:val="16"/>
                <w:lang w:eastAsia="tr-TR"/>
              </w:rPr>
            </w:pPr>
            <w:r w:rsidRPr="00672F44">
              <w:rPr>
                <w:color w:val="000000"/>
                <w:sz w:val="16"/>
                <w:szCs w:val="16"/>
                <w:lang w:eastAsia="tr-TR"/>
              </w:rPr>
              <w:t>0</w:t>
            </w:r>
          </w:p>
        </w:tc>
        <w:tc>
          <w:tcPr>
            <w:tcW w:w="576" w:type="dxa"/>
            <w:tcBorders>
              <w:top w:val="double" w:sz="6" w:space="0" w:color="333300"/>
              <w:left w:val="nil"/>
              <w:bottom w:val="double" w:sz="6" w:space="0" w:color="333300"/>
              <w:right w:val="double" w:sz="6" w:space="0" w:color="333300"/>
            </w:tcBorders>
            <w:shd w:val="clear" w:color="auto" w:fill="auto"/>
            <w:vAlign w:val="center"/>
          </w:tcPr>
          <w:p w14:paraId="5BDB046C" w14:textId="48FFE829" w:rsidR="00672F44" w:rsidRPr="007E399D" w:rsidRDefault="00672F44" w:rsidP="00672F44">
            <w:pPr>
              <w:widowControl/>
              <w:autoSpaceDE/>
              <w:autoSpaceDN/>
              <w:jc w:val="center"/>
              <w:rPr>
                <w:sz w:val="16"/>
                <w:szCs w:val="16"/>
                <w:lang w:eastAsia="tr-TR"/>
              </w:rPr>
            </w:pPr>
            <w:r>
              <w:rPr>
                <w:color w:val="000000"/>
                <w:sz w:val="16"/>
                <w:szCs w:val="16"/>
                <w:lang w:eastAsia="tr-TR"/>
              </w:rPr>
              <w:t>4</w:t>
            </w:r>
          </w:p>
        </w:tc>
        <w:tc>
          <w:tcPr>
            <w:tcW w:w="863" w:type="dxa"/>
            <w:tcBorders>
              <w:top w:val="double" w:sz="6" w:space="0" w:color="333300"/>
              <w:left w:val="nil"/>
              <w:bottom w:val="double" w:sz="6" w:space="0" w:color="333300"/>
              <w:right w:val="double" w:sz="6" w:space="0" w:color="333300"/>
            </w:tcBorders>
            <w:shd w:val="clear" w:color="auto" w:fill="auto"/>
            <w:vAlign w:val="center"/>
            <w:hideMark/>
          </w:tcPr>
          <w:p w14:paraId="7C4577D3" w14:textId="77777777" w:rsidR="00672F44" w:rsidRPr="007E399D" w:rsidRDefault="00672F44" w:rsidP="00672F44">
            <w:pPr>
              <w:widowControl/>
              <w:autoSpaceDE/>
              <w:autoSpaceDN/>
              <w:jc w:val="center"/>
              <w:rPr>
                <w:sz w:val="16"/>
                <w:szCs w:val="16"/>
                <w:lang w:eastAsia="tr-TR"/>
              </w:rPr>
            </w:pPr>
            <w:r w:rsidRPr="007E399D">
              <w:rPr>
                <w:sz w:val="16"/>
                <w:szCs w:val="16"/>
                <w:lang w:eastAsia="tr-TR"/>
              </w:rPr>
              <w:t>Örgün</w:t>
            </w:r>
          </w:p>
        </w:tc>
      </w:tr>
      <w:tr w:rsidR="00672F44" w:rsidRPr="007E399D" w14:paraId="713E3B41" w14:textId="77777777" w:rsidTr="00672F44">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EA6D372"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6</w:t>
            </w:r>
          </w:p>
        </w:tc>
        <w:tc>
          <w:tcPr>
            <w:tcW w:w="1127" w:type="dxa"/>
            <w:tcBorders>
              <w:top w:val="nil"/>
              <w:left w:val="double" w:sz="6" w:space="0" w:color="000000"/>
              <w:bottom w:val="double" w:sz="6" w:space="0" w:color="000000"/>
              <w:right w:val="double" w:sz="6" w:space="0" w:color="000000"/>
            </w:tcBorders>
            <w:shd w:val="clear" w:color="auto" w:fill="auto"/>
            <w:noWrap/>
            <w:vAlign w:val="center"/>
          </w:tcPr>
          <w:p w14:paraId="210A96C8" w14:textId="0021EF91" w:rsidR="00672F44" w:rsidRPr="007E399D" w:rsidRDefault="00672F44" w:rsidP="00672F44">
            <w:pPr>
              <w:widowControl/>
              <w:autoSpaceDE/>
              <w:autoSpaceDN/>
              <w:rPr>
                <w:color w:val="000000"/>
                <w:sz w:val="16"/>
                <w:szCs w:val="16"/>
                <w:lang w:eastAsia="tr-TR"/>
              </w:rPr>
            </w:pPr>
            <w:r w:rsidRPr="00672F44">
              <w:rPr>
                <w:color w:val="000000"/>
                <w:sz w:val="16"/>
                <w:szCs w:val="16"/>
                <w:lang w:eastAsia="tr-TR"/>
              </w:rPr>
              <w:t>BLP1-24</w:t>
            </w:r>
            <w:r>
              <w:rPr>
                <w:color w:val="000000"/>
                <w:sz w:val="16"/>
                <w:szCs w:val="16"/>
                <w:lang w:eastAsia="tr-TR"/>
              </w:rPr>
              <w:t>06</w:t>
            </w:r>
          </w:p>
        </w:tc>
        <w:tc>
          <w:tcPr>
            <w:tcW w:w="2801" w:type="dxa"/>
            <w:tcBorders>
              <w:top w:val="nil"/>
              <w:left w:val="nil"/>
              <w:bottom w:val="double" w:sz="6" w:space="0" w:color="000000"/>
              <w:right w:val="double" w:sz="6" w:space="0" w:color="000000"/>
            </w:tcBorders>
            <w:shd w:val="clear" w:color="auto" w:fill="auto"/>
            <w:vAlign w:val="center"/>
          </w:tcPr>
          <w:p w14:paraId="2E472C62" w14:textId="09ACA6A1" w:rsidR="00672F44" w:rsidRPr="001F6A1F" w:rsidRDefault="00672F44" w:rsidP="00672F44">
            <w:pPr>
              <w:widowControl/>
              <w:autoSpaceDE/>
              <w:autoSpaceDN/>
              <w:rPr>
                <w:color w:val="000000"/>
                <w:sz w:val="16"/>
                <w:szCs w:val="16"/>
                <w:lang w:eastAsia="tr-TR"/>
              </w:rPr>
            </w:pPr>
            <w:r w:rsidRPr="001F6A1F">
              <w:rPr>
                <w:sz w:val="16"/>
                <w:szCs w:val="16"/>
                <w:lang w:eastAsia="tr-TR"/>
              </w:rPr>
              <w:t>NESNE TABANLI PROGRAMLAMA II</w:t>
            </w:r>
          </w:p>
        </w:tc>
        <w:tc>
          <w:tcPr>
            <w:tcW w:w="1278" w:type="dxa"/>
            <w:tcBorders>
              <w:top w:val="double" w:sz="6" w:space="0" w:color="333300"/>
              <w:left w:val="double" w:sz="6" w:space="0" w:color="333300"/>
              <w:bottom w:val="double" w:sz="6" w:space="0" w:color="333300"/>
              <w:right w:val="double" w:sz="6" w:space="0" w:color="333300"/>
            </w:tcBorders>
            <w:shd w:val="clear" w:color="auto" w:fill="auto"/>
            <w:vAlign w:val="center"/>
          </w:tcPr>
          <w:p w14:paraId="7B7E6824" w14:textId="1857C438" w:rsidR="00672F44" w:rsidRPr="001F6A1F" w:rsidRDefault="00672F44" w:rsidP="00672F44">
            <w:pPr>
              <w:widowControl/>
              <w:autoSpaceDE/>
              <w:autoSpaceDN/>
              <w:jc w:val="center"/>
              <w:rPr>
                <w:sz w:val="16"/>
                <w:szCs w:val="16"/>
                <w:lang w:eastAsia="tr-TR"/>
              </w:rPr>
            </w:pPr>
            <w:r w:rsidRPr="001F6A1F">
              <w:rPr>
                <w:sz w:val="16"/>
                <w:szCs w:val="16"/>
                <w:lang w:eastAsia="tr-TR"/>
              </w:rPr>
              <w:t>S</w:t>
            </w:r>
          </w:p>
        </w:tc>
        <w:tc>
          <w:tcPr>
            <w:tcW w:w="853" w:type="dxa"/>
            <w:tcBorders>
              <w:top w:val="nil"/>
              <w:left w:val="double" w:sz="6" w:space="0" w:color="000000"/>
              <w:bottom w:val="double" w:sz="6" w:space="0" w:color="000000"/>
              <w:right w:val="double" w:sz="6" w:space="0" w:color="000000"/>
            </w:tcBorders>
            <w:shd w:val="clear" w:color="auto" w:fill="auto"/>
            <w:noWrap/>
            <w:vAlign w:val="center"/>
          </w:tcPr>
          <w:p w14:paraId="3B6E244A" w14:textId="7A0F5183" w:rsidR="00672F44" w:rsidRPr="001F6A1F" w:rsidRDefault="00672F44" w:rsidP="00672F44">
            <w:pPr>
              <w:widowControl/>
              <w:autoSpaceDE/>
              <w:autoSpaceDN/>
              <w:jc w:val="center"/>
              <w:rPr>
                <w:color w:val="000000"/>
                <w:sz w:val="16"/>
                <w:szCs w:val="16"/>
                <w:lang w:eastAsia="tr-TR"/>
              </w:rPr>
            </w:pPr>
            <w:r w:rsidRPr="001F6A1F">
              <w:rPr>
                <w:color w:val="000000"/>
                <w:sz w:val="16"/>
                <w:szCs w:val="16"/>
                <w:lang w:eastAsia="tr-TR"/>
              </w:rPr>
              <w:t>2</w:t>
            </w:r>
          </w:p>
        </w:tc>
        <w:tc>
          <w:tcPr>
            <w:tcW w:w="899" w:type="dxa"/>
            <w:tcBorders>
              <w:top w:val="nil"/>
              <w:left w:val="nil"/>
              <w:bottom w:val="double" w:sz="6" w:space="0" w:color="000000"/>
              <w:right w:val="double" w:sz="6" w:space="0" w:color="000000"/>
            </w:tcBorders>
            <w:shd w:val="clear" w:color="auto" w:fill="auto"/>
            <w:vAlign w:val="center"/>
          </w:tcPr>
          <w:p w14:paraId="0B73046D" w14:textId="7672A4AF"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2</w:t>
            </w:r>
          </w:p>
        </w:tc>
        <w:tc>
          <w:tcPr>
            <w:tcW w:w="540" w:type="dxa"/>
            <w:tcBorders>
              <w:top w:val="double" w:sz="6" w:space="0" w:color="000000"/>
              <w:left w:val="nil"/>
              <w:bottom w:val="double" w:sz="6" w:space="0" w:color="000000"/>
              <w:right w:val="double" w:sz="6" w:space="0" w:color="000000"/>
            </w:tcBorders>
            <w:shd w:val="clear" w:color="auto" w:fill="auto"/>
            <w:noWrap/>
            <w:vAlign w:val="center"/>
          </w:tcPr>
          <w:p w14:paraId="567D7F65" w14:textId="5F668E98"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double" w:sz="6" w:space="0" w:color="000000"/>
              <w:left w:val="nil"/>
              <w:bottom w:val="double" w:sz="6" w:space="0" w:color="000000"/>
              <w:right w:val="double" w:sz="6" w:space="0" w:color="000000"/>
            </w:tcBorders>
            <w:shd w:val="clear" w:color="auto" w:fill="auto"/>
            <w:noWrap/>
            <w:vAlign w:val="center"/>
          </w:tcPr>
          <w:p w14:paraId="278D2F91" w14:textId="1C5130F1"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4</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6E669A66" w14:textId="77777777" w:rsidR="00672F44" w:rsidRPr="007E399D" w:rsidRDefault="00672F44" w:rsidP="00672F44">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342807FF"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B7424B8"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double" w:sz="6" w:space="0" w:color="333300"/>
              <w:left w:val="double" w:sz="6" w:space="0" w:color="333300"/>
              <w:bottom w:val="double" w:sz="6" w:space="0" w:color="333300"/>
              <w:right w:val="double" w:sz="6" w:space="0" w:color="333300"/>
            </w:tcBorders>
            <w:shd w:val="clear" w:color="auto" w:fill="auto"/>
            <w:noWrap/>
            <w:vAlign w:val="center"/>
          </w:tcPr>
          <w:p w14:paraId="31B1ADA4" w14:textId="037B70DC" w:rsidR="007E399D" w:rsidRPr="007E399D" w:rsidRDefault="007E399D" w:rsidP="007E399D">
            <w:pPr>
              <w:widowControl/>
              <w:autoSpaceDE/>
              <w:autoSpaceDN/>
              <w:rPr>
                <w:sz w:val="16"/>
                <w:szCs w:val="16"/>
                <w:lang w:eastAsia="tr-TR"/>
              </w:rPr>
            </w:pPr>
          </w:p>
        </w:tc>
        <w:tc>
          <w:tcPr>
            <w:tcW w:w="2801" w:type="dxa"/>
            <w:tcBorders>
              <w:top w:val="double" w:sz="6" w:space="0" w:color="333300"/>
              <w:left w:val="nil"/>
              <w:bottom w:val="double" w:sz="6" w:space="0" w:color="333300"/>
              <w:right w:val="double" w:sz="6" w:space="0" w:color="333300"/>
            </w:tcBorders>
            <w:shd w:val="clear" w:color="auto" w:fill="auto"/>
            <w:vAlign w:val="center"/>
          </w:tcPr>
          <w:p w14:paraId="085F3DBB" w14:textId="0171BD65" w:rsidR="007E399D" w:rsidRPr="001F6A1F" w:rsidRDefault="007E399D" w:rsidP="007E399D">
            <w:pPr>
              <w:widowControl/>
              <w:autoSpaceDE/>
              <w:autoSpaceDN/>
              <w:rPr>
                <w:sz w:val="16"/>
                <w:szCs w:val="16"/>
                <w:lang w:eastAsia="tr-TR"/>
              </w:rPr>
            </w:pPr>
          </w:p>
        </w:tc>
        <w:tc>
          <w:tcPr>
            <w:tcW w:w="1278" w:type="dxa"/>
            <w:tcBorders>
              <w:top w:val="nil"/>
              <w:left w:val="nil"/>
              <w:bottom w:val="double" w:sz="6" w:space="0" w:color="333300"/>
              <w:right w:val="double" w:sz="6" w:space="0" w:color="333300"/>
            </w:tcBorders>
            <w:shd w:val="clear" w:color="auto" w:fill="auto"/>
            <w:vAlign w:val="center"/>
            <w:hideMark/>
          </w:tcPr>
          <w:p w14:paraId="48CFD78B" w14:textId="77777777" w:rsidR="007E399D" w:rsidRPr="001F6A1F" w:rsidRDefault="007E399D" w:rsidP="007E399D">
            <w:pPr>
              <w:widowControl/>
              <w:autoSpaceDE/>
              <w:autoSpaceDN/>
              <w:jc w:val="center"/>
              <w:rPr>
                <w:sz w:val="16"/>
                <w:szCs w:val="16"/>
                <w:lang w:eastAsia="tr-TR"/>
              </w:rPr>
            </w:pPr>
            <w:r w:rsidRPr="001F6A1F">
              <w:rPr>
                <w:sz w:val="16"/>
                <w:szCs w:val="16"/>
                <w:lang w:eastAsia="tr-TR"/>
              </w:rPr>
              <w:t>S</w:t>
            </w:r>
          </w:p>
        </w:tc>
        <w:tc>
          <w:tcPr>
            <w:tcW w:w="853" w:type="dxa"/>
            <w:tcBorders>
              <w:top w:val="nil"/>
              <w:left w:val="double" w:sz="6" w:space="0" w:color="000000"/>
              <w:bottom w:val="double" w:sz="6" w:space="0" w:color="000000"/>
              <w:right w:val="double" w:sz="6" w:space="0" w:color="000000"/>
            </w:tcBorders>
            <w:shd w:val="clear" w:color="auto" w:fill="auto"/>
            <w:noWrap/>
            <w:vAlign w:val="center"/>
          </w:tcPr>
          <w:p w14:paraId="688CDA91" w14:textId="205427E2" w:rsidR="007E399D" w:rsidRPr="001F6A1F" w:rsidRDefault="007E399D" w:rsidP="007E399D">
            <w:pPr>
              <w:widowControl/>
              <w:autoSpaceDE/>
              <w:autoSpaceDN/>
              <w:jc w:val="center"/>
              <w:rPr>
                <w:color w:val="000000"/>
                <w:sz w:val="16"/>
                <w:szCs w:val="16"/>
                <w:lang w:eastAsia="tr-TR"/>
              </w:rPr>
            </w:pPr>
          </w:p>
        </w:tc>
        <w:tc>
          <w:tcPr>
            <w:tcW w:w="899" w:type="dxa"/>
            <w:tcBorders>
              <w:top w:val="nil"/>
              <w:left w:val="nil"/>
              <w:bottom w:val="double" w:sz="6" w:space="0" w:color="000000"/>
              <w:right w:val="double" w:sz="6" w:space="0" w:color="000000"/>
            </w:tcBorders>
            <w:shd w:val="clear" w:color="auto" w:fill="auto"/>
            <w:vAlign w:val="center"/>
          </w:tcPr>
          <w:p w14:paraId="7EA9DC2A" w14:textId="514D5F77" w:rsidR="007E399D" w:rsidRPr="007E399D" w:rsidRDefault="007E399D" w:rsidP="007E399D">
            <w:pPr>
              <w:widowControl/>
              <w:autoSpaceDE/>
              <w:autoSpaceDN/>
              <w:jc w:val="center"/>
              <w:rPr>
                <w:color w:val="000000"/>
                <w:sz w:val="16"/>
                <w:szCs w:val="16"/>
                <w:lang w:eastAsia="tr-TR"/>
              </w:rPr>
            </w:pPr>
          </w:p>
        </w:tc>
        <w:tc>
          <w:tcPr>
            <w:tcW w:w="540" w:type="dxa"/>
            <w:tcBorders>
              <w:top w:val="nil"/>
              <w:left w:val="nil"/>
              <w:bottom w:val="double" w:sz="6" w:space="0" w:color="000000"/>
              <w:right w:val="double" w:sz="6" w:space="0" w:color="000000"/>
            </w:tcBorders>
            <w:shd w:val="clear" w:color="auto" w:fill="auto"/>
            <w:noWrap/>
            <w:vAlign w:val="center"/>
          </w:tcPr>
          <w:p w14:paraId="55704240" w14:textId="3B4E98EC" w:rsidR="007E399D" w:rsidRPr="007E399D" w:rsidRDefault="007E399D" w:rsidP="007E399D">
            <w:pPr>
              <w:widowControl/>
              <w:autoSpaceDE/>
              <w:autoSpaceDN/>
              <w:jc w:val="center"/>
              <w:rPr>
                <w:color w:val="000000"/>
                <w:sz w:val="16"/>
                <w:szCs w:val="16"/>
                <w:lang w:eastAsia="tr-TR"/>
              </w:rPr>
            </w:pPr>
          </w:p>
        </w:tc>
        <w:tc>
          <w:tcPr>
            <w:tcW w:w="576" w:type="dxa"/>
            <w:tcBorders>
              <w:top w:val="nil"/>
              <w:left w:val="nil"/>
              <w:bottom w:val="double" w:sz="6" w:space="0" w:color="000000"/>
              <w:right w:val="double" w:sz="6" w:space="0" w:color="000000"/>
            </w:tcBorders>
            <w:shd w:val="clear" w:color="auto" w:fill="auto"/>
            <w:noWrap/>
            <w:vAlign w:val="center"/>
          </w:tcPr>
          <w:p w14:paraId="4EAA68FE" w14:textId="51F83D25" w:rsidR="007E399D" w:rsidRPr="007E399D" w:rsidRDefault="007E399D" w:rsidP="007E399D">
            <w:pPr>
              <w:widowControl/>
              <w:autoSpaceDE/>
              <w:autoSpaceDN/>
              <w:jc w:val="center"/>
              <w:rPr>
                <w:color w:val="000000"/>
                <w:sz w:val="16"/>
                <w:szCs w:val="16"/>
                <w:lang w:eastAsia="tr-TR"/>
              </w:rPr>
            </w:pPr>
          </w:p>
        </w:tc>
        <w:tc>
          <w:tcPr>
            <w:tcW w:w="863" w:type="dxa"/>
            <w:tcBorders>
              <w:top w:val="nil"/>
              <w:left w:val="nil"/>
              <w:bottom w:val="double" w:sz="6" w:space="0" w:color="000000"/>
              <w:right w:val="double" w:sz="6" w:space="0" w:color="000000"/>
            </w:tcBorders>
            <w:shd w:val="clear" w:color="auto" w:fill="auto"/>
            <w:noWrap/>
            <w:vAlign w:val="center"/>
            <w:hideMark/>
          </w:tcPr>
          <w:p w14:paraId="7A8AA6A5"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769C01C4"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EC78571"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333300"/>
              <w:bottom w:val="double" w:sz="6" w:space="0" w:color="333300"/>
              <w:right w:val="double" w:sz="6" w:space="0" w:color="333300"/>
            </w:tcBorders>
            <w:shd w:val="clear" w:color="auto" w:fill="auto"/>
            <w:vAlign w:val="center"/>
          </w:tcPr>
          <w:p w14:paraId="47574F04" w14:textId="303A2F04" w:rsidR="007E399D" w:rsidRPr="007E399D" w:rsidRDefault="007E399D" w:rsidP="007E399D">
            <w:pPr>
              <w:widowControl/>
              <w:autoSpaceDE/>
              <w:autoSpaceDN/>
              <w:rPr>
                <w:sz w:val="16"/>
                <w:szCs w:val="16"/>
                <w:lang w:eastAsia="tr-TR"/>
              </w:rPr>
            </w:pPr>
          </w:p>
        </w:tc>
        <w:tc>
          <w:tcPr>
            <w:tcW w:w="2801" w:type="dxa"/>
            <w:tcBorders>
              <w:top w:val="nil"/>
              <w:left w:val="double" w:sz="6" w:space="0" w:color="000000"/>
              <w:bottom w:val="double" w:sz="6" w:space="0" w:color="000000"/>
              <w:right w:val="double" w:sz="6" w:space="0" w:color="000000"/>
            </w:tcBorders>
            <w:shd w:val="clear" w:color="auto" w:fill="auto"/>
            <w:vAlign w:val="center"/>
          </w:tcPr>
          <w:p w14:paraId="7B7F15CE" w14:textId="31A55EFF" w:rsidR="007E399D" w:rsidRPr="001F6A1F" w:rsidRDefault="007E399D" w:rsidP="007E399D">
            <w:pPr>
              <w:widowControl/>
              <w:autoSpaceDE/>
              <w:autoSpaceDN/>
              <w:rPr>
                <w:color w:val="000000"/>
                <w:sz w:val="16"/>
                <w:szCs w:val="16"/>
                <w:lang w:eastAsia="tr-TR"/>
              </w:rPr>
            </w:pPr>
          </w:p>
        </w:tc>
        <w:tc>
          <w:tcPr>
            <w:tcW w:w="1278" w:type="dxa"/>
            <w:tcBorders>
              <w:top w:val="nil"/>
              <w:left w:val="nil"/>
              <w:bottom w:val="double" w:sz="6" w:space="0" w:color="000000"/>
              <w:right w:val="double" w:sz="6" w:space="0" w:color="000000"/>
            </w:tcBorders>
            <w:shd w:val="clear" w:color="auto" w:fill="auto"/>
            <w:vAlign w:val="center"/>
            <w:hideMark/>
          </w:tcPr>
          <w:p w14:paraId="5574795E" w14:textId="77777777" w:rsidR="007E399D" w:rsidRPr="001F6A1F" w:rsidRDefault="007E399D" w:rsidP="007E399D">
            <w:pPr>
              <w:widowControl/>
              <w:autoSpaceDE/>
              <w:autoSpaceDN/>
              <w:jc w:val="center"/>
              <w:rPr>
                <w:color w:val="000000"/>
                <w:sz w:val="16"/>
                <w:szCs w:val="16"/>
                <w:lang w:eastAsia="tr-TR"/>
              </w:rPr>
            </w:pPr>
            <w:r w:rsidRPr="001F6A1F">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auto" w:fill="auto"/>
            <w:vAlign w:val="center"/>
          </w:tcPr>
          <w:p w14:paraId="7060FCF6" w14:textId="5B040336" w:rsidR="007E399D" w:rsidRPr="001F6A1F" w:rsidRDefault="007E399D" w:rsidP="007E399D">
            <w:pPr>
              <w:widowControl/>
              <w:autoSpaceDE/>
              <w:autoSpaceDN/>
              <w:jc w:val="center"/>
              <w:rPr>
                <w:sz w:val="16"/>
                <w:szCs w:val="16"/>
                <w:lang w:eastAsia="tr-TR"/>
              </w:rPr>
            </w:pPr>
          </w:p>
        </w:tc>
        <w:tc>
          <w:tcPr>
            <w:tcW w:w="899" w:type="dxa"/>
            <w:tcBorders>
              <w:top w:val="double" w:sz="6" w:space="0" w:color="333300"/>
              <w:left w:val="nil"/>
              <w:bottom w:val="double" w:sz="6" w:space="0" w:color="333300"/>
              <w:right w:val="double" w:sz="6" w:space="0" w:color="333300"/>
            </w:tcBorders>
            <w:shd w:val="clear" w:color="auto" w:fill="auto"/>
            <w:vAlign w:val="center"/>
          </w:tcPr>
          <w:p w14:paraId="53D56632" w14:textId="1B3BAA61" w:rsidR="007E399D" w:rsidRPr="007E399D" w:rsidRDefault="007E399D" w:rsidP="007E399D">
            <w:pPr>
              <w:widowControl/>
              <w:autoSpaceDE/>
              <w:autoSpaceDN/>
              <w:jc w:val="center"/>
              <w:rPr>
                <w:sz w:val="16"/>
                <w:szCs w:val="16"/>
                <w:lang w:eastAsia="tr-TR"/>
              </w:rPr>
            </w:pPr>
          </w:p>
        </w:tc>
        <w:tc>
          <w:tcPr>
            <w:tcW w:w="540" w:type="dxa"/>
            <w:tcBorders>
              <w:top w:val="double" w:sz="6" w:space="0" w:color="333300"/>
              <w:left w:val="nil"/>
              <w:bottom w:val="double" w:sz="6" w:space="0" w:color="333300"/>
              <w:right w:val="double" w:sz="6" w:space="0" w:color="333300"/>
            </w:tcBorders>
            <w:shd w:val="clear" w:color="auto" w:fill="auto"/>
            <w:vAlign w:val="center"/>
          </w:tcPr>
          <w:p w14:paraId="3CBE7DAE" w14:textId="00ECE5E1" w:rsidR="007E399D" w:rsidRPr="007E399D" w:rsidRDefault="007E399D" w:rsidP="007E399D">
            <w:pPr>
              <w:widowControl/>
              <w:autoSpaceDE/>
              <w:autoSpaceDN/>
              <w:jc w:val="center"/>
              <w:rPr>
                <w:sz w:val="16"/>
                <w:szCs w:val="16"/>
                <w:lang w:eastAsia="tr-TR"/>
              </w:rPr>
            </w:pPr>
          </w:p>
        </w:tc>
        <w:tc>
          <w:tcPr>
            <w:tcW w:w="576" w:type="dxa"/>
            <w:tcBorders>
              <w:top w:val="double" w:sz="6" w:space="0" w:color="333300"/>
              <w:left w:val="nil"/>
              <w:bottom w:val="double" w:sz="6" w:space="0" w:color="333300"/>
              <w:right w:val="double" w:sz="6" w:space="0" w:color="333300"/>
            </w:tcBorders>
            <w:shd w:val="clear" w:color="auto" w:fill="auto"/>
            <w:vAlign w:val="center"/>
          </w:tcPr>
          <w:p w14:paraId="72E85D2A" w14:textId="578ABFCC" w:rsidR="007E399D" w:rsidRPr="007E399D" w:rsidRDefault="007E399D" w:rsidP="007E399D">
            <w:pPr>
              <w:widowControl/>
              <w:autoSpaceDE/>
              <w:autoSpaceDN/>
              <w:jc w:val="center"/>
              <w:rPr>
                <w:sz w:val="16"/>
                <w:szCs w:val="16"/>
                <w:lang w:eastAsia="tr-TR"/>
              </w:rPr>
            </w:pPr>
          </w:p>
        </w:tc>
        <w:tc>
          <w:tcPr>
            <w:tcW w:w="863" w:type="dxa"/>
            <w:tcBorders>
              <w:top w:val="nil"/>
              <w:left w:val="double" w:sz="6" w:space="0" w:color="000000"/>
              <w:bottom w:val="double" w:sz="6" w:space="0" w:color="000000"/>
              <w:right w:val="double" w:sz="6" w:space="0" w:color="000000"/>
            </w:tcBorders>
            <w:shd w:val="clear" w:color="auto" w:fill="auto"/>
            <w:vAlign w:val="center"/>
            <w:hideMark/>
          </w:tcPr>
          <w:p w14:paraId="574B161C"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C23E5BE" w14:textId="77777777" w:rsidTr="008053CA">
        <w:trPr>
          <w:trHeight w:val="330"/>
        </w:trPr>
        <w:tc>
          <w:tcPr>
            <w:tcW w:w="497" w:type="dxa"/>
            <w:tcBorders>
              <w:top w:val="nil"/>
              <w:left w:val="nil"/>
              <w:bottom w:val="nil"/>
              <w:right w:val="nil"/>
            </w:tcBorders>
            <w:shd w:val="clear" w:color="auto" w:fill="auto"/>
            <w:noWrap/>
            <w:vAlign w:val="bottom"/>
            <w:hideMark/>
          </w:tcPr>
          <w:p w14:paraId="274E47C7" w14:textId="77777777" w:rsidR="007E399D" w:rsidRPr="007E399D" w:rsidRDefault="007E399D" w:rsidP="007E399D">
            <w:pPr>
              <w:widowControl/>
              <w:autoSpaceDE/>
              <w:autoSpaceDN/>
              <w:jc w:val="center"/>
              <w:rPr>
                <w:sz w:val="16"/>
                <w:szCs w:val="16"/>
                <w:lang w:eastAsia="tr-TR"/>
              </w:rPr>
            </w:pPr>
          </w:p>
        </w:tc>
        <w:tc>
          <w:tcPr>
            <w:tcW w:w="8937" w:type="dxa"/>
            <w:gridSpan w:val="8"/>
            <w:tcBorders>
              <w:top w:val="double" w:sz="6" w:space="0" w:color="000000"/>
              <w:left w:val="single" w:sz="4" w:space="0" w:color="auto"/>
              <w:bottom w:val="double" w:sz="6" w:space="0" w:color="000000"/>
              <w:right w:val="single" w:sz="4" w:space="0" w:color="000000"/>
            </w:tcBorders>
            <w:shd w:val="clear" w:color="auto" w:fill="auto"/>
            <w:noWrap/>
            <w:vAlign w:val="bottom"/>
            <w:hideMark/>
          </w:tcPr>
          <w:p w14:paraId="0124642E" w14:textId="77777777" w:rsidR="007E399D" w:rsidRPr="001F6A1F" w:rsidRDefault="007E399D" w:rsidP="007E399D">
            <w:pPr>
              <w:widowControl/>
              <w:autoSpaceDE/>
              <w:autoSpaceDN/>
              <w:jc w:val="center"/>
              <w:rPr>
                <w:b/>
                <w:bCs/>
                <w:sz w:val="20"/>
                <w:szCs w:val="20"/>
                <w:lang w:eastAsia="tr-TR"/>
              </w:rPr>
            </w:pPr>
            <w:r w:rsidRPr="001F6A1F">
              <w:rPr>
                <w:b/>
                <w:bCs/>
                <w:sz w:val="20"/>
                <w:szCs w:val="20"/>
                <w:lang w:eastAsia="tr-TR"/>
              </w:rPr>
              <w:t>TEKNİK  SEÇMELİ DERS GRUBU (2 Ders Seçilecek)</w:t>
            </w:r>
          </w:p>
        </w:tc>
      </w:tr>
      <w:tr w:rsidR="00672F44" w:rsidRPr="007E399D" w14:paraId="59B5F0BB" w14:textId="77777777" w:rsidTr="008053CA">
        <w:trPr>
          <w:trHeight w:val="33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18A3C"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7</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5F90E780" w14:textId="33AE9CAE" w:rsidR="00672F44" w:rsidRPr="007E399D" w:rsidRDefault="00672F44" w:rsidP="00672F44">
            <w:pPr>
              <w:widowControl/>
              <w:autoSpaceDE/>
              <w:autoSpaceDN/>
              <w:rPr>
                <w:color w:val="000000"/>
                <w:sz w:val="16"/>
                <w:szCs w:val="16"/>
                <w:lang w:eastAsia="tr-TR"/>
              </w:rPr>
            </w:pPr>
            <w:r w:rsidRPr="00672F44">
              <w:rPr>
                <w:color w:val="000000"/>
                <w:sz w:val="16"/>
                <w:szCs w:val="16"/>
                <w:lang w:eastAsia="tr-TR"/>
              </w:rPr>
              <w:t>BLP1-2410</w:t>
            </w:r>
          </w:p>
        </w:tc>
        <w:tc>
          <w:tcPr>
            <w:tcW w:w="2801"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550E132F" w14:textId="4CBD9DFF" w:rsidR="00672F44" w:rsidRPr="007E399D" w:rsidRDefault="00672F44" w:rsidP="00672F44">
            <w:pPr>
              <w:widowControl/>
              <w:autoSpaceDE/>
              <w:autoSpaceDN/>
              <w:jc w:val="both"/>
              <w:rPr>
                <w:sz w:val="16"/>
                <w:szCs w:val="16"/>
                <w:lang w:eastAsia="tr-TR"/>
              </w:rPr>
            </w:pPr>
            <w:r w:rsidRPr="00672F44">
              <w:rPr>
                <w:sz w:val="16"/>
                <w:szCs w:val="16"/>
                <w:lang w:eastAsia="tr-TR"/>
              </w:rPr>
              <w:t>YAPAY ZEKAYA GİRİŞ</w:t>
            </w: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1802CB51" w14:textId="708A9DDD" w:rsidR="00672F44" w:rsidRPr="007E399D" w:rsidRDefault="00672F44" w:rsidP="00672F44">
            <w:pPr>
              <w:widowControl/>
              <w:autoSpaceDE/>
              <w:autoSpaceDN/>
              <w:jc w:val="center"/>
              <w:rPr>
                <w:color w:val="000000"/>
                <w:sz w:val="16"/>
                <w:szCs w:val="16"/>
                <w:lang w:eastAsia="tr-TR"/>
              </w:rPr>
            </w:pPr>
            <w:r w:rsidRPr="007E399D">
              <w:rPr>
                <w:sz w:val="16"/>
                <w:szCs w:val="16"/>
                <w:lang w:eastAsia="tr-TR"/>
              </w:rPr>
              <w:t>S</w:t>
            </w:r>
          </w:p>
        </w:tc>
        <w:tc>
          <w:tcPr>
            <w:tcW w:w="853" w:type="dxa"/>
            <w:tcBorders>
              <w:top w:val="nil"/>
              <w:left w:val="nil"/>
              <w:bottom w:val="double" w:sz="6" w:space="0" w:color="000000"/>
              <w:right w:val="double" w:sz="6" w:space="0" w:color="000000"/>
            </w:tcBorders>
            <w:shd w:val="clear" w:color="000000" w:fill="FFFFFF"/>
            <w:noWrap/>
            <w:vAlign w:val="center"/>
          </w:tcPr>
          <w:p w14:paraId="3E3EA2B7" w14:textId="10D70E3D"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tcPr>
          <w:p w14:paraId="03F51A7B" w14:textId="254A03D1"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tcPr>
          <w:p w14:paraId="6D05858C" w14:textId="2381319C"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nil"/>
              <w:left w:val="nil"/>
              <w:bottom w:val="double" w:sz="6" w:space="0" w:color="000000"/>
              <w:right w:val="double" w:sz="6" w:space="0" w:color="000000"/>
            </w:tcBorders>
            <w:shd w:val="clear" w:color="auto" w:fill="auto"/>
            <w:noWrap/>
            <w:vAlign w:val="center"/>
          </w:tcPr>
          <w:p w14:paraId="07E133CA" w14:textId="3A14F7A7"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3</w:t>
            </w: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58C7D75" w14:textId="77777777" w:rsidR="00672F44" w:rsidRPr="007E399D" w:rsidRDefault="00672F44" w:rsidP="00672F44">
            <w:pPr>
              <w:widowControl/>
              <w:autoSpaceDE/>
              <w:autoSpaceDN/>
              <w:jc w:val="center"/>
              <w:rPr>
                <w:sz w:val="16"/>
                <w:szCs w:val="16"/>
                <w:lang w:eastAsia="tr-TR"/>
              </w:rPr>
            </w:pPr>
            <w:r w:rsidRPr="007E399D">
              <w:rPr>
                <w:sz w:val="16"/>
                <w:szCs w:val="16"/>
                <w:lang w:eastAsia="tr-TR"/>
              </w:rPr>
              <w:t>Örgün</w:t>
            </w:r>
          </w:p>
        </w:tc>
      </w:tr>
      <w:tr w:rsidR="00672F44" w:rsidRPr="007E399D" w14:paraId="458EB7FF"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33E1201C" w14:textId="77777777" w:rsidR="00672F44" w:rsidRPr="007E399D" w:rsidRDefault="00672F44" w:rsidP="00672F44">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8</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5E999468" w14:textId="23DBF3CE" w:rsidR="00672F44" w:rsidRPr="007E399D" w:rsidRDefault="00672F44" w:rsidP="00672F44">
            <w:pPr>
              <w:widowControl/>
              <w:autoSpaceDE/>
              <w:autoSpaceDN/>
              <w:rPr>
                <w:color w:val="000000"/>
                <w:sz w:val="16"/>
                <w:szCs w:val="16"/>
                <w:lang w:eastAsia="tr-TR"/>
              </w:rPr>
            </w:pPr>
            <w:r w:rsidRPr="00672F44">
              <w:rPr>
                <w:color w:val="000000"/>
                <w:sz w:val="16"/>
                <w:szCs w:val="16"/>
                <w:lang w:eastAsia="tr-TR"/>
              </w:rPr>
              <w:t>BLP1-24</w:t>
            </w:r>
            <w:r>
              <w:rPr>
                <w:color w:val="000000"/>
                <w:sz w:val="16"/>
                <w:szCs w:val="16"/>
                <w:lang w:eastAsia="tr-TR"/>
              </w:rPr>
              <w:t>08</w:t>
            </w:r>
          </w:p>
        </w:tc>
        <w:tc>
          <w:tcPr>
            <w:tcW w:w="2801" w:type="dxa"/>
            <w:tcBorders>
              <w:top w:val="double" w:sz="6" w:space="0" w:color="000000"/>
              <w:left w:val="nil"/>
              <w:bottom w:val="double" w:sz="6" w:space="0" w:color="000000"/>
              <w:right w:val="double" w:sz="6" w:space="0" w:color="000000"/>
            </w:tcBorders>
            <w:shd w:val="clear" w:color="000000" w:fill="FFFFFF"/>
            <w:noWrap/>
            <w:vAlign w:val="center"/>
          </w:tcPr>
          <w:p w14:paraId="44DF4980" w14:textId="4824EAFF" w:rsidR="00672F44" w:rsidRPr="007E399D" w:rsidRDefault="00672F44" w:rsidP="00672F44">
            <w:pPr>
              <w:pStyle w:val="GvdeMetni"/>
              <w:ind w:left="0"/>
              <w:jc w:val="both"/>
              <w:rPr>
                <w:color w:val="000000"/>
                <w:sz w:val="16"/>
                <w:szCs w:val="16"/>
                <w:lang w:eastAsia="tr-TR"/>
              </w:rPr>
            </w:pPr>
            <w:r>
              <w:rPr>
                <w:sz w:val="16"/>
                <w:szCs w:val="16"/>
                <w:lang w:eastAsia="tr-TR"/>
              </w:rPr>
              <w:t>SİBER GÜVENLİK</w:t>
            </w:r>
          </w:p>
        </w:tc>
        <w:tc>
          <w:tcPr>
            <w:tcW w:w="1278" w:type="dxa"/>
            <w:tcBorders>
              <w:top w:val="nil"/>
              <w:left w:val="nil"/>
              <w:bottom w:val="double" w:sz="6" w:space="0" w:color="000000"/>
              <w:right w:val="double" w:sz="6" w:space="0" w:color="000000"/>
            </w:tcBorders>
            <w:shd w:val="clear" w:color="000000" w:fill="FFFFFF"/>
            <w:vAlign w:val="center"/>
            <w:hideMark/>
          </w:tcPr>
          <w:p w14:paraId="451386AC" w14:textId="0ACCDAE3" w:rsidR="00672F44" w:rsidRPr="007E399D" w:rsidRDefault="00672F44" w:rsidP="00672F44">
            <w:pPr>
              <w:widowControl/>
              <w:autoSpaceDE/>
              <w:autoSpaceDN/>
              <w:jc w:val="center"/>
              <w:rPr>
                <w:color w:val="000000"/>
                <w:sz w:val="16"/>
                <w:szCs w:val="16"/>
                <w:lang w:eastAsia="tr-TR"/>
              </w:rPr>
            </w:pPr>
            <w:r w:rsidRPr="007E399D">
              <w:rPr>
                <w:sz w:val="16"/>
                <w:szCs w:val="16"/>
                <w:lang w:eastAsia="tr-TR"/>
              </w:rPr>
              <w:t>S</w:t>
            </w:r>
          </w:p>
        </w:tc>
        <w:tc>
          <w:tcPr>
            <w:tcW w:w="853" w:type="dxa"/>
            <w:tcBorders>
              <w:top w:val="nil"/>
              <w:left w:val="nil"/>
              <w:bottom w:val="double" w:sz="6" w:space="0" w:color="000000"/>
              <w:right w:val="double" w:sz="6" w:space="0" w:color="000000"/>
            </w:tcBorders>
            <w:shd w:val="clear" w:color="000000" w:fill="FFFFFF"/>
            <w:noWrap/>
            <w:vAlign w:val="center"/>
          </w:tcPr>
          <w:p w14:paraId="19223FCA" w14:textId="6FF5EA03"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2</w:t>
            </w:r>
          </w:p>
        </w:tc>
        <w:tc>
          <w:tcPr>
            <w:tcW w:w="899" w:type="dxa"/>
            <w:tcBorders>
              <w:top w:val="nil"/>
              <w:left w:val="nil"/>
              <w:bottom w:val="double" w:sz="6" w:space="0" w:color="000000"/>
              <w:right w:val="double" w:sz="6" w:space="0" w:color="000000"/>
            </w:tcBorders>
            <w:shd w:val="clear" w:color="000000" w:fill="FFFFFF"/>
            <w:noWrap/>
            <w:vAlign w:val="center"/>
          </w:tcPr>
          <w:p w14:paraId="51F5F0EA" w14:textId="481F7418"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40" w:type="dxa"/>
            <w:tcBorders>
              <w:top w:val="nil"/>
              <w:left w:val="nil"/>
              <w:bottom w:val="double" w:sz="6" w:space="0" w:color="000000"/>
              <w:right w:val="double" w:sz="6" w:space="0" w:color="000000"/>
            </w:tcBorders>
            <w:shd w:val="clear" w:color="auto" w:fill="auto"/>
            <w:noWrap/>
            <w:vAlign w:val="center"/>
          </w:tcPr>
          <w:p w14:paraId="63281440" w14:textId="79B5920F" w:rsidR="00672F44" w:rsidRPr="007E399D" w:rsidRDefault="00672F44" w:rsidP="00672F44">
            <w:pPr>
              <w:widowControl/>
              <w:autoSpaceDE/>
              <w:autoSpaceDN/>
              <w:jc w:val="center"/>
              <w:rPr>
                <w:color w:val="000000"/>
                <w:sz w:val="16"/>
                <w:szCs w:val="16"/>
                <w:lang w:eastAsia="tr-TR"/>
              </w:rPr>
            </w:pPr>
            <w:r w:rsidRPr="00672F44">
              <w:rPr>
                <w:color w:val="000000"/>
                <w:sz w:val="16"/>
                <w:szCs w:val="16"/>
                <w:lang w:eastAsia="tr-TR"/>
              </w:rPr>
              <w:t>0</w:t>
            </w:r>
          </w:p>
        </w:tc>
        <w:tc>
          <w:tcPr>
            <w:tcW w:w="576" w:type="dxa"/>
            <w:tcBorders>
              <w:top w:val="nil"/>
              <w:left w:val="nil"/>
              <w:bottom w:val="double" w:sz="6" w:space="0" w:color="000000"/>
              <w:right w:val="double" w:sz="6" w:space="0" w:color="000000"/>
            </w:tcBorders>
            <w:shd w:val="clear" w:color="auto" w:fill="auto"/>
            <w:noWrap/>
            <w:vAlign w:val="center"/>
          </w:tcPr>
          <w:p w14:paraId="139DD3E3" w14:textId="71C9005E" w:rsidR="00672F44" w:rsidRPr="007E399D" w:rsidRDefault="00672F44" w:rsidP="00672F44">
            <w:pPr>
              <w:widowControl/>
              <w:autoSpaceDE/>
              <w:autoSpaceDN/>
              <w:jc w:val="center"/>
              <w:rPr>
                <w:color w:val="000000"/>
                <w:sz w:val="16"/>
                <w:szCs w:val="16"/>
                <w:lang w:eastAsia="tr-TR"/>
              </w:rPr>
            </w:pPr>
            <w:r>
              <w:rPr>
                <w:color w:val="000000"/>
                <w:sz w:val="16"/>
                <w:szCs w:val="16"/>
                <w:lang w:eastAsia="tr-TR"/>
              </w:rPr>
              <w:t>3</w:t>
            </w:r>
          </w:p>
        </w:tc>
        <w:tc>
          <w:tcPr>
            <w:tcW w:w="863" w:type="dxa"/>
            <w:tcBorders>
              <w:top w:val="double" w:sz="6" w:space="0" w:color="000000"/>
              <w:left w:val="nil"/>
              <w:bottom w:val="double" w:sz="6" w:space="0" w:color="000000"/>
              <w:right w:val="double" w:sz="6" w:space="0" w:color="000000"/>
            </w:tcBorders>
            <w:shd w:val="clear" w:color="auto" w:fill="auto"/>
            <w:noWrap/>
            <w:vAlign w:val="center"/>
            <w:hideMark/>
          </w:tcPr>
          <w:p w14:paraId="28D66FE0" w14:textId="77777777" w:rsidR="00672F44" w:rsidRPr="007E399D" w:rsidRDefault="00672F44" w:rsidP="00672F44">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67612FBB"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0F358064"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128B2C23" w14:textId="361C53EA" w:rsidR="007E399D" w:rsidRPr="007E399D" w:rsidRDefault="007E399D" w:rsidP="007E399D">
            <w:pPr>
              <w:widowControl/>
              <w:autoSpaceDE/>
              <w:autoSpaceDN/>
              <w:rPr>
                <w:sz w:val="16"/>
                <w:szCs w:val="16"/>
                <w:lang w:eastAsia="tr-TR"/>
              </w:rPr>
            </w:pPr>
          </w:p>
        </w:tc>
        <w:tc>
          <w:tcPr>
            <w:tcW w:w="2801" w:type="dxa"/>
            <w:tcBorders>
              <w:top w:val="nil"/>
              <w:left w:val="nil"/>
              <w:bottom w:val="double" w:sz="6" w:space="0" w:color="000000"/>
              <w:right w:val="double" w:sz="6" w:space="0" w:color="000000"/>
            </w:tcBorders>
            <w:shd w:val="clear" w:color="000000" w:fill="FFFFFF"/>
            <w:noWrap/>
            <w:vAlign w:val="center"/>
          </w:tcPr>
          <w:p w14:paraId="0028E9D9" w14:textId="5641D1D9" w:rsidR="007E399D" w:rsidRPr="007E399D" w:rsidRDefault="007E399D" w:rsidP="007E399D">
            <w:pPr>
              <w:widowControl/>
              <w:autoSpaceDE/>
              <w:autoSpaceDN/>
              <w:rPr>
                <w:color w:val="000000"/>
                <w:sz w:val="16"/>
                <w:szCs w:val="16"/>
                <w:lang w:eastAsia="tr-TR"/>
              </w:rPr>
            </w:pPr>
          </w:p>
        </w:tc>
        <w:tc>
          <w:tcPr>
            <w:tcW w:w="1278" w:type="dxa"/>
            <w:tcBorders>
              <w:top w:val="nil"/>
              <w:left w:val="nil"/>
              <w:bottom w:val="double" w:sz="6" w:space="0" w:color="000000"/>
              <w:right w:val="double" w:sz="6" w:space="0" w:color="000000"/>
            </w:tcBorders>
            <w:shd w:val="clear" w:color="000000" w:fill="FFFFFF"/>
            <w:vAlign w:val="center"/>
            <w:hideMark/>
          </w:tcPr>
          <w:p w14:paraId="3C9FE6F9"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5D6CC0B0" w14:textId="68D0524C" w:rsidR="007E399D" w:rsidRPr="007E399D" w:rsidRDefault="007E399D" w:rsidP="007E399D">
            <w:pPr>
              <w:widowControl/>
              <w:autoSpaceDE/>
              <w:autoSpaceDN/>
              <w:jc w:val="center"/>
              <w:rPr>
                <w:sz w:val="16"/>
                <w:szCs w:val="16"/>
                <w:lang w:eastAsia="tr-TR"/>
              </w:rPr>
            </w:pPr>
          </w:p>
        </w:tc>
        <w:tc>
          <w:tcPr>
            <w:tcW w:w="899" w:type="dxa"/>
            <w:tcBorders>
              <w:top w:val="double" w:sz="6" w:space="0" w:color="333300"/>
              <w:left w:val="nil"/>
              <w:bottom w:val="double" w:sz="6" w:space="0" w:color="333300"/>
              <w:right w:val="double" w:sz="6" w:space="0" w:color="333300"/>
            </w:tcBorders>
            <w:shd w:val="clear" w:color="000000" w:fill="FFFFFF"/>
            <w:vAlign w:val="center"/>
          </w:tcPr>
          <w:p w14:paraId="30290D2F" w14:textId="75B98280" w:rsidR="007E399D" w:rsidRPr="007E399D" w:rsidRDefault="007E399D" w:rsidP="007E399D">
            <w:pPr>
              <w:widowControl/>
              <w:autoSpaceDE/>
              <w:autoSpaceDN/>
              <w:jc w:val="center"/>
              <w:rPr>
                <w:sz w:val="16"/>
                <w:szCs w:val="16"/>
                <w:lang w:eastAsia="tr-TR"/>
              </w:rPr>
            </w:pPr>
          </w:p>
        </w:tc>
        <w:tc>
          <w:tcPr>
            <w:tcW w:w="540" w:type="dxa"/>
            <w:tcBorders>
              <w:top w:val="double" w:sz="6" w:space="0" w:color="333300"/>
              <w:left w:val="nil"/>
              <w:bottom w:val="double" w:sz="6" w:space="0" w:color="333300"/>
              <w:right w:val="double" w:sz="6" w:space="0" w:color="333300"/>
            </w:tcBorders>
            <w:shd w:val="clear" w:color="auto" w:fill="auto"/>
            <w:vAlign w:val="center"/>
          </w:tcPr>
          <w:p w14:paraId="31EB9778" w14:textId="17215B55" w:rsidR="007E399D" w:rsidRPr="007E399D" w:rsidRDefault="007E399D" w:rsidP="007E399D">
            <w:pPr>
              <w:widowControl/>
              <w:autoSpaceDE/>
              <w:autoSpaceDN/>
              <w:jc w:val="center"/>
              <w:rPr>
                <w:sz w:val="16"/>
                <w:szCs w:val="16"/>
                <w:lang w:eastAsia="tr-TR"/>
              </w:rPr>
            </w:pPr>
          </w:p>
        </w:tc>
        <w:tc>
          <w:tcPr>
            <w:tcW w:w="576" w:type="dxa"/>
            <w:tcBorders>
              <w:top w:val="nil"/>
              <w:left w:val="double" w:sz="6" w:space="0" w:color="000000"/>
              <w:bottom w:val="double" w:sz="6" w:space="0" w:color="000000"/>
              <w:right w:val="double" w:sz="6" w:space="0" w:color="000000"/>
            </w:tcBorders>
            <w:shd w:val="clear" w:color="auto" w:fill="auto"/>
            <w:noWrap/>
            <w:vAlign w:val="center"/>
          </w:tcPr>
          <w:p w14:paraId="361EB6CD" w14:textId="0702F298" w:rsidR="007E399D" w:rsidRPr="007E399D" w:rsidRDefault="007E399D" w:rsidP="007E399D">
            <w:pPr>
              <w:widowControl/>
              <w:autoSpaceDE/>
              <w:autoSpaceDN/>
              <w:jc w:val="center"/>
              <w:rPr>
                <w:sz w:val="16"/>
                <w:szCs w:val="16"/>
                <w:lang w:eastAsia="tr-TR"/>
              </w:rPr>
            </w:pPr>
          </w:p>
        </w:tc>
        <w:tc>
          <w:tcPr>
            <w:tcW w:w="863" w:type="dxa"/>
            <w:tcBorders>
              <w:top w:val="nil"/>
              <w:left w:val="nil"/>
              <w:bottom w:val="double" w:sz="6" w:space="0" w:color="000000"/>
              <w:right w:val="double" w:sz="6" w:space="0" w:color="000000"/>
            </w:tcBorders>
            <w:shd w:val="clear" w:color="auto" w:fill="auto"/>
            <w:noWrap/>
            <w:vAlign w:val="center"/>
            <w:hideMark/>
          </w:tcPr>
          <w:p w14:paraId="5357B901"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Örgün</w:t>
            </w:r>
          </w:p>
        </w:tc>
      </w:tr>
      <w:tr w:rsidR="007E399D" w:rsidRPr="007E399D" w14:paraId="1E3E17B8" w14:textId="77777777" w:rsidTr="008053CA">
        <w:trPr>
          <w:trHeight w:val="5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16710702"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double" w:sz="6" w:space="0" w:color="000000"/>
              <w:right w:val="double" w:sz="6" w:space="0" w:color="000000"/>
            </w:tcBorders>
            <w:shd w:val="clear" w:color="000000" w:fill="FFFFFF"/>
            <w:noWrap/>
            <w:vAlign w:val="center"/>
          </w:tcPr>
          <w:p w14:paraId="092684B0" w14:textId="4B97E468" w:rsidR="007E399D" w:rsidRPr="007E399D" w:rsidRDefault="007E399D" w:rsidP="007E399D">
            <w:pPr>
              <w:widowControl/>
              <w:autoSpaceDE/>
              <w:autoSpaceDN/>
              <w:rPr>
                <w:color w:val="000000"/>
                <w:sz w:val="16"/>
                <w:szCs w:val="16"/>
                <w:lang w:eastAsia="tr-TR"/>
              </w:rPr>
            </w:pPr>
          </w:p>
        </w:tc>
        <w:tc>
          <w:tcPr>
            <w:tcW w:w="2801" w:type="dxa"/>
            <w:tcBorders>
              <w:top w:val="double" w:sz="6" w:space="0" w:color="333300"/>
              <w:left w:val="double" w:sz="6" w:space="0" w:color="333300"/>
              <w:bottom w:val="double" w:sz="6" w:space="0" w:color="333300"/>
              <w:right w:val="double" w:sz="6" w:space="0" w:color="333300"/>
            </w:tcBorders>
            <w:shd w:val="clear" w:color="000000" w:fill="FFFFFF"/>
            <w:vAlign w:val="center"/>
          </w:tcPr>
          <w:p w14:paraId="25BD06D1" w14:textId="77CC08ED" w:rsidR="007E399D" w:rsidRPr="007E399D" w:rsidRDefault="007E399D" w:rsidP="007E399D">
            <w:pPr>
              <w:widowControl/>
              <w:autoSpaceDE/>
              <w:autoSpaceDN/>
              <w:rPr>
                <w:sz w:val="16"/>
                <w:szCs w:val="16"/>
                <w:lang w:eastAsia="tr-TR"/>
              </w:rPr>
            </w:pPr>
          </w:p>
        </w:tc>
        <w:tc>
          <w:tcPr>
            <w:tcW w:w="1278" w:type="dxa"/>
            <w:tcBorders>
              <w:top w:val="nil"/>
              <w:left w:val="double" w:sz="6" w:space="0" w:color="000000"/>
              <w:bottom w:val="double" w:sz="6" w:space="0" w:color="000000"/>
              <w:right w:val="double" w:sz="6" w:space="0" w:color="000000"/>
            </w:tcBorders>
            <w:shd w:val="clear" w:color="000000" w:fill="FFFFFF"/>
            <w:vAlign w:val="center"/>
            <w:hideMark/>
          </w:tcPr>
          <w:p w14:paraId="5FBB4036"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double" w:sz="6" w:space="0" w:color="000000"/>
              <w:left w:val="nil"/>
              <w:bottom w:val="double" w:sz="6" w:space="0" w:color="000000"/>
              <w:right w:val="double" w:sz="6" w:space="0" w:color="000000"/>
            </w:tcBorders>
            <w:shd w:val="clear" w:color="000000" w:fill="FFFFFF"/>
            <w:noWrap/>
            <w:vAlign w:val="center"/>
          </w:tcPr>
          <w:p w14:paraId="2D9B51FA" w14:textId="1F3EAA53" w:rsidR="007E399D" w:rsidRPr="007E399D" w:rsidRDefault="007E399D" w:rsidP="007E399D">
            <w:pPr>
              <w:widowControl/>
              <w:autoSpaceDE/>
              <w:autoSpaceDN/>
              <w:jc w:val="center"/>
              <w:rPr>
                <w:color w:val="000000"/>
                <w:sz w:val="16"/>
                <w:szCs w:val="16"/>
                <w:lang w:eastAsia="tr-TR"/>
              </w:rPr>
            </w:pPr>
          </w:p>
        </w:tc>
        <w:tc>
          <w:tcPr>
            <w:tcW w:w="899" w:type="dxa"/>
            <w:tcBorders>
              <w:top w:val="double" w:sz="6" w:space="0" w:color="000000"/>
              <w:left w:val="nil"/>
              <w:bottom w:val="double" w:sz="6" w:space="0" w:color="000000"/>
              <w:right w:val="double" w:sz="6" w:space="0" w:color="000000"/>
            </w:tcBorders>
            <w:shd w:val="clear" w:color="000000" w:fill="FFFFFF"/>
            <w:noWrap/>
            <w:vAlign w:val="center"/>
          </w:tcPr>
          <w:p w14:paraId="3AA4AF0D" w14:textId="16463A7E" w:rsidR="007E399D" w:rsidRPr="007E399D" w:rsidRDefault="007E399D" w:rsidP="007E399D">
            <w:pPr>
              <w:widowControl/>
              <w:autoSpaceDE/>
              <w:autoSpaceDN/>
              <w:jc w:val="center"/>
              <w:rPr>
                <w:color w:val="000000"/>
                <w:sz w:val="16"/>
                <w:szCs w:val="16"/>
                <w:lang w:eastAsia="tr-TR"/>
              </w:rPr>
            </w:pPr>
          </w:p>
        </w:tc>
        <w:tc>
          <w:tcPr>
            <w:tcW w:w="540" w:type="dxa"/>
            <w:tcBorders>
              <w:top w:val="double" w:sz="6" w:space="0" w:color="000000"/>
              <w:left w:val="nil"/>
              <w:bottom w:val="double" w:sz="6" w:space="0" w:color="000000"/>
              <w:right w:val="double" w:sz="6" w:space="0" w:color="000000"/>
            </w:tcBorders>
            <w:shd w:val="clear" w:color="auto" w:fill="auto"/>
            <w:noWrap/>
            <w:vAlign w:val="center"/>
          </w:tcPr>
          <w:p w14:paraId="5ADC4749" w14:textId="54D1F8E5" w:rsidR="007E399D" w:rsidRPr="007E399D" w:rsidRDefault="007E399D" w:rsidP="007E399D">
            <w:pPr>
              <w:widowControl/>
              <w:autoSpaceDE/>
              <w:autoSpaceDN/>
              <w:jc w:val="center"/>
              <w:rPr>
                <w:color w:val="000000"/>
                <w:sz w:val="16"/>
                <w:szCs w:val="16"/>
                <w:lang w:eastAsia="tr-TR"/>
              </w:rPr>
            </w:pPr>
          </w:p>
        </w:tc>
        <w:tc>
          <w:tcPr>
            <w:tcW w:w="576" w:type="dxa"/>
            <w:tcBorders>
              <w:top w:val="nil"/>
              <w:left w:val="nil"/>
              <w:bottom w:val="double" w:sz="6" w:space="0" w:color="000000"/>
              <w:right w:val="double" w:sz="6" w:space="0" w:color="000000"/>
            </w:tcBorders>
            <w:shd w:val="clear" w:color="auto" w:fill="auto"/>
            <w:noWrap/>
            <w:vAlign w:val="center"/>
          </w:tcPr>
          <w:p w14:paraId="4FA792E3" w14:textId="1AF219BC" w:rsidR="007E399D" w:rsidRPr="007E399D" w:rsidRDefault="007E399D" w:rsidP="007E399D">
            <w:pPr>
              <w:widowControl/>
              <w:autoSpaceDE/>
              <w:autoSpaceDN/>
              <w:jc w:val="center"/>
              <w:rPr>
                <w:color w:val="000000"/>
                <w:sz w:val="16"/>
                <w:szCs w:val="16"/>
                <w:lang w:eastAsia="tr-TR"/>
              </w:rPr>
            </w:pPr>
          </w:p>
        </w:tc>
        <w:tc>
          <w:tcPr>
            <w:tcW w:w="863" w:type="dxa"/>
            <w:tcBorders>
              <w:top w:val="double" w:sz="6" w:space="0" w:color="333300"/>
              <w:left w:val="double" w:sz="6" w:space="0" w:color="333300"/>
              <w:bottom w:val="double" w:sz="6" w:space="0" w:color="333300"/>
              <w:right w:val="double" w:sz="6" w:space="0" w:color="333300"/>
            </w:tcBorders>
            <w:shd w:val="clear" w:color="auto" w:fill="auto"/>
            <w:vAlign w:val="center"/>
            <w:hideMark/>
          </w:tcPr>
          <w:p w14:paraId="6ABAE05C"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43B524FF" w14:textId="77777777" w:rsidTr="008053CA">
        <w:trPr>
          <w:trHeight w:val="33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F20AFB5" w14:textId="77777777" w:rsidR="007E399D" w:rsidRPr="007E399D" w:rsidRDefault="007E399D" w:rsidP="007E399D">
            <w:pPr>
              <w:widowControl/>
              <w:autoSpaceDE/>
              <w:autoSpaceDN/>
              <w:jc w:val="center"/>
              <w:rPr>
                <w:rFonts w:ascii="Calibri" w:hAnsi="Calibri" w:cs="Calibri"/>
                <w:b/>
                <w:bCs/>
                <w:color w:val="000000"/>
                <w:lang w:eastAsia="tr-TR"/>
              </w:rPr>
            </w:pPr>
            <w:r w:rsidRPr="007E399D">
              <w:rPr>
                <w:rFonts w:ascii="Calibri" w:hAnsi="Calibri" w:cs="Calibri"/>
                <w:b/>
                <w:bCs/>
                <w:color w:val="000000"/>
                <w:lang w:eastAsia="tr-TR"/>
              </w:rPr>
              <w:t> </w:t>
            </w:r>
          </w:p>
        </w:tc>
        <w:tc>
          <w:tcPr>
            <w:tcW w:w="1127" w:type="dxa"/>
            <w:tcBorders>
              <w:top w:val="nil"/>
              <w:left w:val="double" w:sz="6" w:space="0" w:color="000000"/>
              <w:bottom w:val="single" w:sz="4" w:space="0" w:color="auto"/>
              <w:right w:val="double" w:sz="6" w:space="0" w:color="000000"/>
            </w:tcBorders>
            <w:shd w:val="clear" w:color="000000" w:fill="FFFFFF"/>
            <w:noWrap/>
            <w:vAlign w:val="center"/>
          </w:tcPr>
          <w:p w14:paraId="34017FA2" w14:textId="59678C56" w:rsidR="007E399D" w:rsidRPr="007E399D" w:rsidRDefault="007E399D" w:rsidP="007E399D">
            <w:pPr>
              <w:widowControl/>
              <w:autoSpaceDE/>
              <w:autoSpaceDN/>
              <w:rPr>
                <w:color w:val="000000"/>
                <w:sz w:val="16"/>
                <w:szCs w:val="16"/>
                <w:lang w:eastAsia="tr-TR"/>
              </w:rPr>
            </w:pPr>
          </w:p>
        </w:tc>
        <w:tc>
          <w:tcPr>
            <w:tcW w:w="2801" w:type="dxa"/>
            <w:tcBorders>
              <w:top w:val="nil"/>
              <w:left w:val="double" w:sz="6" w:space="0" w:color="333300"/>
              <w:bottom w:val="single" w:sz="4" w:space="0" w:color="auto"/>
              <w:right w:val="double" w:sz="6" w:space="0" w:color="333300"/>
            </w:tcBorders>
            <w:shd w:val="clear" w:color="000000" w:fill="FFFFFF"/>
            <w:vAlign w:val="center"/>
          </w:tcPr>
          <w:p w14:paraId="388A2B44" w14:textId="697F72E4" w:rsidR="007E399D" w:rsidRPr="007E399D" w:rsidRDefault="007E399D" w:rsidP="007E399D">
            <w:pPr>
              <w:widowControl/>
              <w:autoSpaceDE/>
              <w:autoSpaceDN/>
              <w:rPr>
                <w:sz w:val="16"/>
                <w:szCs w:val="16"/>
                <w:lang w:eastAsia="tr-TR"/>
              </w:rPr>
            </w:pPr>
          </w:p>
        </w:tc>
        <w:tc>
          <w:tcPr>
            <w:tcW w:w="1278" w:type="dxa"/>
            <w:tcBorders>
              <w:top w:val="nil"/>
              <w:left w:val="double" w:sz="6" w:space="0" w:color="000000"/>
              <w:bottom w:val="single" w:sz="4" w:space="0" w:color="auto"/>
              <w:right w:val="double" w:sz="6" w:space="0" w:color="000000"/>
            </w:tcBorders>
            <w:shd w:val="clear" w:color="000000" w:fill="FFFFFF"/>
            <w:vAlign w:val="center"/>
            <w:hideMark/>
          </w:tcPr>
          <w:p w14:paraId="27AA9922" w14:textId="77777777" w:rsidR="007E399D" w:rsidRPr="007E399D" w:rsidRDefault="007E399D" w:rsidP="007E399D">
            <w:pPr>
              <w:widowControl/>
              <w:autoSpaceDE/>
              <w:autoSpaceDN/>
              <w:jc w:val="center"/>
              <w:rPr>
                <w:color w:val="000000"/>
                <w:sz w:val="16"/>
                <w:szCs w:val="16"/>
                <w:lang w:eastAsia="tr-TR"/>
              </w:rPr>
            </w:pPr>
            <w:r w:rsidRPr="007E399D">
              <w:rPr>
                <w:color w:val="000000"/>
                <w:sz w:val="16"/>
                <w:szCs w:val="16"/>
                <w:lang w:eastAsia="tr-TR"/>
              </w:rPr>
              <w:t>S</w:t>
            </w:r>
          </w:p>
        </w:tc>
        <w:tc>
          <w:tcPr>
            <w:tcW w:w="853" w:type="dxa"/>
            <w:tcBorders>
              <w:top w:val="nil"/>
              <w:left w:val="nil"/>
              <w:bottom w:val="single" w:sz="4" w:space="0" w:color="auto"/>
              <w:right w:val="double" w:sz="6" w:space="0" w:color="000000"/>
            </w:tcBorders>
            <w:shd w:val="clear" w:color="000000" w:fill="FFFFFF"/>
            <w:noWrap/>
            <w:vAlign w:val="center"/>
          </w:tcPr>
          <w:p w14:paraId="56C1877D" w14:textId="6F881813" w:rsidR="007E399D" w:rsidRPr="007E399D" w:rsidRDefault="007E399D" w:rsidP="007E399D">
            <w:pPr>
              <w:widowControl/>
              <w:autoSpaceDE/>
              <w:autoSpaceDN/>
              <w:jc w:val="center"/>
              <w:rPr>
                <w:color w:val="000000"/>
                <w:sz w:val="16"/>
                <w:szCs w:val="16"/>
                <w:lang w:eastAsia="tr-TR"/>
              </w:rPr>
            </w:pPr>
          </w:p>
        </w:tc>
        <w:tc>
          <w:tcPr>
            <w:tcW w:w="899" w:type="dxa"/>
            <w:tcBorders>
              <w:top w:val="nil"/>
              <w:left w:val="nil"/>
              <w:bottom w:val="single" w:sz="4" w:space="0" w:color="auto"/>
              <w:right w:val="double" w:sz="6" w:space="0" w:color="000000"/>
            </w:tcBorders>
            <w:shd w:val="clear" w:color="000000" w:fill="FFFFFF"/>
            <w:noWrap/>
            <w:vAlign w:val="center"/>
          </w:tcPr>
          <w:p w14:paraId="5977B3F4" w14:textId="4609582A" w:rsidR="007E399D" w:rsidRPr="007E399D" w:rsidRDefault="007E399D" w:rsidP="007E399D">
            <w:pPr>
              <w:widowControl/>
              <w:autoSpaceDE/>
              <w:autoSpaceDN/>
              <w:jc w:val="center"/>
              <w:rPr>
                <w:color w:val="000000"/>
                <w:sz w:val="16"/>
                <w:szCs w:val="16"/>
                <w:lang w:eastAsia="tr-TR"/>
              </w:rPr>
            </w:pPr>
          </w:p>
        </w:tc>
        <w:tc>
          <w:tcPr>
            <w:tcW w:w="540" w:type="dxa"/>
            <w:tcBorders>
              <w:top w:val="nil"/>
              <w:left w:val="nil"/>
              <w:bottom w:val="single" w:sz="4" w:space="0" w:color="auto"/>
              <w:right w:val="double" w:sz="6" w:space="0" w:color="000000"/>
            </w:tcBorders>
            <w:shd w:val="clear" w:color="auto" w:fill="auto"/>
            <w:noWrap/>
            <w:vAlign w:val="center"/>
          </w:tcPr>
          <w:p w14:paraId="603F86E8" w14:textId="518713A4" w:rsidR="007E399D" w:rsidRPr="007E399D" w:rsidRDefault="007E399D" w:rsidP="007E399D">
            <w:pPr>
              <w:widowControl/>
              <w:autoSpaceDE/>
              <w:autoSpaceDN/>
              <w:jc w:val="center"/>
              <w:rPr>
                <w:color w:val="000000"/>
                <w:sz w:val="16"/>
                <w:szCs w:val="16"/>
                <w:lang w:eastAsia="tr-TR"/>
              </w:rPr>
            </w:pPr>
          </w:p>
        </w:tc>
        <w:tc>
          <w:tcPr>
            <w:tcW w:w="576" w:type="dxa"/>
            <w:tcBorders>
              <w:top w:val="nil"/>
              <w:left w:val="nil"/>
              <w:bottom w:val="single" w:sz="4" w:space="0" w:color="auto"/>
              <w:right w:val="double" w:sz="6" w:space="0" w:color="000000"/>
            </w:tcBorders>
            <w:shd w:val="clear" w:color="auto" w:fill="auto"/>
            <w:noWrap/>
            <w:vAlign w:val="center"/>
          </w:tcPr>
          <w:p w14:paraId="0027685F" w14:textId="4218EE9F" w:rsidR="007E399D" w:rsidRPr="007E399D" w:rsidRDefault="007E399D" w:rsidP="007E399D">
            <w:pPr>
              <w:widowControl/>
              <w:autoSpaceDE/>
              <w:autoSpaceDN/>
              <w:jc w:val="center"/>
              <w:rPr>
                <w:color w:val="000000"/>
                <w:sz w:val="16"/>
                <w:szCs w:val="16"/>
                <w:lang w:eastAsia="tr-TR"/>
              </w:rPr>
            </w:pPr>
          </w:p>
        </w:tc>
        <w:tc>
          <w:tcPr>
            <w:tcW w:w="863" w:type="dxa"/>
            <w:tcBorders>
              <w:top w:val="nil"/>
              <w:left w:val="double" w:sz="6" w:space="0" w:color="333300"/>
              <w:bottom w:val="single" w:sz="4" w:space="0" w:color="auto"/>
              <w:right w:val="double" w:sz="6" w:space="0" w:color="333300"/>
            </w:tcBorders>
            <w:shd w:val="clear" w:color="auto" w:fill="auto"/>
            <w:vAlign w:val="center"/>
            <w:hideMark/>
          </w:tcPr>
          <w:p w14:paraId="02DBC22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Örgün</w:t>
            </w:r>
          </w:p>
        </w:tc>
      </w:tr>
      <w:tr w:rsidR="007E399D" w:rsidRPr="007E399D" w14:paraId="1A5E8803" w14:textId="77777777" w:rsidTr="008053CA">
        <w:trPr>
          <w:trHeight w:val="330"/>
        </w:trPr>
        <w:tc>
          <w:tcPr>
            <w:tcW w:w="497" w:type="dxa"/>
            <w:tcBorders>
              <w:top w:val="nil"/>
              <w:left w:val="nil"/>
              <w:bottom w:val="nil"/>
              <w:right w:val="single" w:sz="4" w:space="0" w:color="auto"/>
            </w:tcBorders>
            <w:shd w:val="clear" w:color="auto" w:fill="auto"/>
            <w:noWrap/>
            <w:vAlign w:val="bottom"/>
            <w:hideMark/>
          </w:tcPr>
          <w:p w14:paraId="17591B07" w14:textId="77777777" w:rsidR="007E399D" w:rsidRPr="007E399D" w:rsidRDefault="007E399D" w:rsidP="007E399D">
            <w:pPr>
              <w:widowControl/>
              <w:autoSpaceDE/>
              <w:autoSpaceDN/>
              <w:jc w:val="center"/>
              <w:rPr>
                <w:sz w:val="16"/>
                <w:szCs w:val="16"/>
                <w:lang w:eastAsia="tr-TR"/>
              </w:rPr>
            </w:pPr>
          </w:p>
        </w:tc>
        <w:tc>
          <w:tcPr>
            <w:tcW w:w="52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8B46"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Toplam</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1CAF5"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13</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3DA4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9448F"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16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0454" w14:textId="77777777" w:rsidR="007E399D" w:rsidRPr="007E399D" w:rsidRDefault="007E399D" w:rsidP="007E399D">
            <w:pPr>
              <w:widowControl/>
              <w:autoSpaceDE/>
              <w:autoSpaceDN/>
              <w:jc w:val="center"/>
              <w:rPr>
                <w:b/>
                <w:bCs/>
                <w:sz w:val="16"/>
                <w:szCs w:val="16"/>
                <w:lang w:eastAsia="tr-TR"/>
              </w:rPr>
            </w:pPr>
            <w:r w:rsidRPr="007E399D">
              <w:rPr>
                <w:b/>
                <w:bCs/>
                <w:sz w:val="16"/>
                <w:szCs w:val="16"/>
                <w:lang w:eastAsia="tr-TR"/>
              </w:rPr>
              <w:t>30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AF74F" w14:textId="77777777" w:rsidR="007E399D" w:rsidRPr="007E399D" w:rsidRDefault="007E399D" w:rsidP="007E399D">
            <w:pPr>
              <w:widowControl/>
              <w:autoSpaceDE/>
              <w:autoSpaceDN/>
              <w:jc w:val="center"/>
              <w:rPr>
                <w:sz w:val="16"/>
                <w:szCs w:val="16"/>
                <w:lang w:eastAsia="tr-TR"/>
              </w:rPr>
            </w:pPr>
            <w:r w:rsidRPr="007E399D">
              <w:rPr>
                <w:sz w:val="16"/>
                <w:szCs w:val="16"/>
                <w:lang w:eastAsia="tr-TR"/>
              </w:rPr>
              <w:t> </w:t>
            </w:r>
          </w:p>
        </w:tc>
      </w:tr>
    </w:tbl>
    <w:p w14:paraId="55F76F27" w14:textId="77777777" w:rsidR="00991FCC" w:rsidRDefault="00991FCC" w:rsidP="00A46E13">
      <w:pPr>
        <w:pStyle w:val="GvdeMetni"/>
        <w:ind w:left="0"/>
        <w:jc w:val="both"/>
      </w:pPr>
    </w:p>
    <w:p w14:paraId="04CC037E" w14:textId="3ED03E6B" w:rsidR="007E399D" w:rsidRDefault="007E399D" w:rsidP="00A46E13">
      <w:pPr>
        <w:pStyle w:val="GvdeMetni"/>
        <w:ind w:left="0"/>
        <w:jc w:val="both"/>
      </w:pPr>
      <w:r>
        <w:t xml:space="preserve">Programımızda dersi alacak öğrenci sayısı, dersin özelliği ve laboratuvarların durumuna göre </w:t>
      </w:r>
      <w:r w:rsidR="00D86F89">
        <w:t xml:space="preserve">dersler şubelere ayrılabilmektedir. Hangi dersin/derslerin </w:t>
      </w:r>
      <w:proofErr w:type="spellStart"/>
      <w:r w:rsidR="00D86F89">
        <w:t>şubelendirileceği</w:t>
      </w:r>
      <w:proofErr w:type="spellEnd"/>
      <w:r w:rsidR="00D86F89">
        <w:t xml:space="preserve"> ders programlarının hazırlanması aşamasında Bölüm Kurulunda belirlenir. </w:t>
      </w:r>
      <w:r>
        <w:t>Genellikle 1. sınıf dersler</w:t>
      </w:r>
      <w:r w:rsidR="00D86F89">
        <w:t>inin kontenjanları</w:t>
      </w:r>
      <w:r>
        <w:t xml:space="preserve"> daha çok 2. sınıftaki derslerde ise daha az</w:t>
      </w:r>
      <w:r w:rsidR="00D86F89">
        <w:t xml:space="preserve">dır. </w:t>
      </w:r>
    </w:p>
    <w:p w14:paraId="6D04C297" w14:textId="77777777" w:rsidR="00991FCC" w:rsidRDefault="00991FCC" w:rsidP="00A46E13">
      <w:pPr>
        <w:pStyle w:val="GvdeMetni"/>
        <w:ind w:left="0"/>
        <w:jc w:val="both"/>
      </w:pPr>
    </w:p>
    <w:p w14:paraId="537C44E9" w14:textId="4DCD5C84" w:rsidR="00D86F89" w:rsidRDefault="00D86F89" w:rsidP="00A46E13">
      <w:pPr>
        <w:pStyle w:val="GvdeMetni"/>
        <w:ind w:left="0"/>
        <w:jc w:val="both"/>
      </w:pPr>
      <w:r w:rsidRPr="00ED7C27">
        <w:rPr>
          <w:b/>
          <w:bCs/>
        </w:rPr>
        <w:t>4.1.2</w:t>
      </w:r>
      <w:r>
        <w:t xml:space="preserve"> Öğretim planının, öğrenciyi meslek kariyerine veya aynı disiplinde öğretimini sürdürmeye nasıl hazırladığını, program eğitim amaçlarına ve program çıktılarına erişimi nasıl desteklediğini açıklayınız. Burada, öğretim planında yer alan her dersin, program eğitim amaçları ve program </w:t>
      </w:r>
      <w:r>
        <w:lastRenderedPageBreak/>
        <w:t>çıktıları bileşenlerine katkılarını gösteren bir tablo kullanılması önerilir. Program çıktılarının her biri için, o çıktıyı tüm öğrencilere edindirmek amacıyla programda kullanılan yaklaşım ve uygulamaları ayrıntılı olarak açıklayınız.</w:t>
      </w:r>
    </w:p>
    <w:p w14:paraId="23A506F9" w14:textId="77777777" w:rsidR="00D86F89" w:rsidRDefault="00D86F89" w:rsidP="00A46E13">
      <w:pPr>
        <w:pStyle w:val="GvdeMetni"/>
        <w:ind w:left="0"/>
        <w:jc w:val="both"/>
      </w:pPr>
    </w:p>
    <w:p w14:paraId="390BFE9D" w14:textId="24F63C6A" w:rsidR="00D86F89" w:rsidRDefault="008053CA" w:rsidP="00A46E13">
      <w:pPr>
        <w:pStyle w:val="GvdeMetni"/>
        <w:ind w:left="0"/>
        <w:jc w:val="both"/>
      </w:pPr>
      <w:r w:rsidRPr="009579B6">
        <w:t>Bilgisayar Teknolojileri</w:t>
      </w:r>
      <w:r w:rsidR="00D86F89" w:rsidRPr="009579B6">
        <w:t xml:space="preserve"> Bölümü, </w:t>
      </w:r>
      <w:r w:rsidRPr="009579B6">
        <w:t>Bilgisayar Programcılığı</w:t>
      </w:r>
      <w:r w:rsidR="00D86F89" w:rsidRPr="009579B6">
        <w:t xml:space="preserve"> Programı, öğrenciyi</w:t>
      </w:r>
      <w:r w:rsidR="00D86F89">
        <w:t xml:space="preserve"> meslek kariyerine veya aynı disiplinde öğretimini sürdürmeye nasıl hazırladığını, program çıktılarına erişimi nasıl desteklediğini göstermek amacıyla Tablo 4.2 düzenlenmiştir. Tabloda, öğretim planında yer alan her ders için ayrı ayrı program çıktıları bileşenlerine katkıları gösterilmiştir. Program çıktılarının her biri için, o çıktıyı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3E8E911C" w14:textId="77777777" w:rsidR="008053CA" w:rsidRDefault="008053CA" w:rsidP="00A46E13">
      <w:pPr>
        <w:pStyle w:val="GvdeMetni"/>
        <w:ind w:left="0"/>
        <w:jc w:val="both"/>
      </w:pPr>
    </w:p>
    <w:p w14:paraId="6E52F6F6" w14:textId="446B7293" w:rsidR="00D86F89" w:rsidRDefault="008053CA" w:rsidP="00A46E13">
      <w:pPr>
        <w:pStyle w:val="GvdeMetni"/>
        <w:ind w:left="0"/>
        <w:jc w:val="both"/>
      </w:pPr>
      <w:r>
        <w:t>Tablo 4.2: Derslerin öğrenme çıktılarının program çıktılarına katkıları</w:t>
      </w:r>
    </w:p>
    <w:tbl>
      <w:tblPr>
        <w:tblW w:w="8090" w:type="dxa"/>
        <w:tblInd w:w="-5" w:type="dxa"/>
        <w:tblCellMar>
          <w:left w:w="70" w:type="dxa"/>
          <w:right w:w="70" w:type="dxa"/>
        </w:tblCellMar>
        <w:tblLook w:val="04A0" w:firstRow="1" w:lastRow="0" w:firstColumn="1" w:lastColumn="0" w:noHBand="0" w:noVBand="1"/>
      </w:tblPr>
      <w:tblGrid>
        <w:gridCol w:w="995"/>
        <w:gridCol w:w="3116"/>
        <w:gridCol w:w="567"/>
        <w:gridCol w:w="567"/>
        <w:gridCol w:w="577"/>
        <w:gridCol w:w="577"/>
        <w:gridCol w:w="567"/>
        <w:gridCol w:w="567"/>
        <w:gridCol w:w="557"/>
      </w:tblGrid>
      <w:tr w:rsidR="008053CA" w:rsidRPr="007E399D" w14:paraId="5AC70EFA" w14:textId="77777777" w:rsidTr="00800728">
        <w:trPr>
          <w:trHeight w:val="345"/>
        </w:trPr>
        <w:tc>
          <w:tcPr>
            <w:tcW w:w="80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B701A5" w14:textId="6744CE19" w:rsidR="008053CA" w:rsidRPr="00800728" w:rsidRDefault="00800728" w:rsidP="00800728">
            <w:pPr>
              <w:widowControl/>
              <w:autoSpaceDE/>
              <w:autoSpaceDN/>
              <w:rPr>
                <w:b/>
                <w:bCs/>
                <w:sz w:val="20"/>
                <w:szCs w:val="20"/>
                <w:lang w:eastAsia="tr-TR"/>
              </w:rPr>
            </w:pPr>
            <w:r w:rsidRPr="00800728">
              <w:rPr>
                <w:b/>
                <w:bCs/>
                <w:sz w:val="20"/>
                <w:szCs w:val="20"/>
                <w:lang w:eastAsia="tr-TR"/>
              </w:rPr>
              <w:t>1. Yarıyıl</w:t>
            </w:r>
          </w:p>
        </w:tc>
      </w:tr>
      <w:tr w:rsidR="008053CA" w:rsidRPr="007E399D" w14:paraId="203049FA" w14:textId="368E1A1C" w:rsidTr="008053CA">
        <w:trPr>
          <w:trHeight w:val="683"/>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7AD8A"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97546"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FF15" w14:textId="7DC01E76" w:rsidR="008053CA" w:rsidRPr="007E399D" w:rsidRDefault="008053CA"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9DD4" w14:textId="451694FE" w:rsidR="008053CA" w:rsidRPr="007E399D" w:rsidRDefault="008053CA"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56F4A" w14:textId="3132958B" w:rsidR="008053CA" w:rsidRPr="007E399D" w:rsidRDefault="008053CA"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B0FDF" w14:textId="08367947" w:rsidR="008053CA" w:rsidRPr="007E399D" w:rsidRDefault="008053CA"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BB5F" w14:textId="60460441" w:rsidR="008053CA" w:rsidRPr="007E399D" w:rsidRDefault="008053CA"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D11CA" w14:textId="1A32A418" w:rsidR="008053CA" w:rsidRPr="007E399D" w:rsidRDefault="008053CA"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47A03B23" w14:textId="03A3F6EA" w:rsidR="008053CA" w:rsidRDefault="008053CA" w:rsidP="00D86F89">
            <w:pPr>
              <w:widowControl/>
              <w:autoSpaceDE/>
              <w:autoSpaceDN/>
              <w:jc w:val="center"/>
              <w:rPr>
                <w:b/>
                <w:bCs/>
                <w:sz w:val="16"/>
                <w:szCs w:val="16"/>
                <w:lang w:eastAsia="tr-TR"/>
              </w:rPr>
            </w:pPr>
            <w:r>
              <w:rPr>
                <w:b/>
                <w:bCs/>
                <w:sz w:val="16"/>
                <w:szCs w:val="16"/>
                <w:lang w:eastAsia="tr-TR"/>
              </w:rPr>
              <w:t>PÇ7</w:t>
            </w:r>
          </w:p>
        </w:tc>
      </w:tr>
      <w:tr w:rsidR="008053CA" w:rsidRPr="007E399D" w14:paraId="7C7B2E66" w14:textId="1CEAA957" w:rsidTr="008053CA">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2BC41" w14:textId="77777777" w:rsidR="008053CA" w:rsidRPr="007E399D" w:rsidRDefault="008053CA" w:rsidP="008A74C9">
            <w:pPr>
              <w:widowControl/>
              <w:autoSpaceDE/>
              <w:autoSpaceDN/>
              <w:rPr>
                <w:color w:val="000000"/>
                <w:sz w:val="16"/>
                <w:szCs w:val="16"/>
                <w:lang w:eastAsia="tr-TR"/>
              </w:rPr>
            </w:pPr>
            <w:r w:rsidRPr="007E399D">
              <w:rPr>
                <w:color w:val="000000"/>
                <w:sz w:val="16"/>
                <w:szCs w:val="16"/>
                <w:lang w:eastAsia="tr-TR"/>
              </w:rPr>
              <w:t>TUR1-1101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D11E8" w14:textId="77777777" w:rsidR="008053CA" w:rsidRPr="007E399D" w:rsidRDefault="008053CA" w:rsidP="008A74C9">
            <w:pPr>
              <w:widowControl/>
              <w:autoSpaceDE/>
              <w:autoSpaceDN/>
              <w:rPr>
                <w:color w:val="000000"/>
                <w:sz w:val="16"/>
                <w:szCs w:val="16"/>
                <w:lang w:eastAsia="tr-TR"/>
              </w:rPr>
            </w:pPr>
            <w:r w:rsidRPr="007E399D">
              <w:rPr>
                <w:color w:val="000000"/>
                <w:sz w:val="16"/>
                <w:szCs w:val="16"/>
                <w:lang w:eastAsia="tr-TR"/>
              </w:rPr>
              <w:t>TÜRK DİLİ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4DAB4" w14:textId="4FEF62B5"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71B0A" w14:textId="070B19F4" w:rsidR="008053CA" w:rsidRPr="007E399D" w:rsidRDefault="008053CA"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4F478" w14:textId="521B940A" w:rsidR="008053CA" w:rsidRPr="007E399D" w:rsidRDefault="008053CA"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9562" w14:textId="1BD193B0"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698C2" w14:textId="6270C8BB"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F213E" w14:textId="4A2AAE62" w:rsidR="008053CA" w:rsidRPr="007E399D" w:rsidRDefault="008053CA"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EA7B87E" w14:textId="77777777" w:rsidR="008053CA" w:rsidRPr="007E399D" w:rsidRDefault="008053CA" w:rsidP="008A74C9">
            <w:pPr>
              <w:widowControl/>
              <w:autoSpaceDE/>
              <w:autoSpaceDN/>
              <w:jc w:val="center"/>
              <w:rPr>
                <w:color w:val="000000"/>
                <w:sz w:val="16"/>
                <w:szCs w:val="16"/>
                <w:lang w:eastAsia="tr-TR"/>
              </w:rPr>
            </w:pPr>
          </w:p>
        </w:tc>
      </w:tr>
      <w:tr w:rsidR="008053CA" w:rsidRPr="007E399D" w14:paraId="1B36918D" w14:textId="541E7BE3"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E7F5" w14:textId="77777777" w:rsidR="008053CA" w:rsidRPr="007E399D" w:rsidRDefault="008053CA" w:rsidP="008A74C9">
            <w:pPr>
              <w:widowControl/>
              <w:autoSpaceDE/>
              <w:autoSpaceDN/>
              <w:rPr>
                <w:sz w:val="16"/>
                <w:szCs w:val="16"/>
                <w:lang w:eastAsia="tr-TR"/>
              </w:rPr>
            </w:pPr>
            <w:r w:rsidRPr="007E399D">
              <w:rPr>
                <w:sz w:val="16"/>
                <w:szCs w:val="16"/>
                <w:lang w:eastAsia="tr-TR"/>
              </w:rPr>
              <w:t>AİİT1-1101</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260DF" w14:textId="77777777" w:rsidR="008053CA" w:rsidRPr="007E399D" w:rsidRDefault="008053CA" w:rsidP="008A74C9">
            <w:pPr>
              <w:widowControl/>
              <w:autoSpaceDE/>
              <w:autoSpaceDN/>
              <w:rPr>
                <w:sz w:val="16"/>
                <w:szCs w:val="16"/>
                <w:lang w:eastAsia="tr-TR"/>
              </w:rPr>
            </w:pPr>
            <w:r w:rsidRPr="007E399D">
              <w:rPr>
                <w:sz w:val="16"/>
                <w:szCs w:val="16"/>
                <w:lang w:eastAsia="tr-TR"/>
              </w:rPr>
              <w:t>ATATÜRK İLKELERİ VE İNKILAP TARİHİ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2B0DB3" w14:textId="31912FF3"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B958D4" w14:textId="06E8F1CE" w:rsidR="008053CA" w:rsidRPr="007E399D" w:rsidRDefault="008053CA"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7919DD4" w14:textId="02C2D16D" w:rsidR="008053CA" w:rsidRPr="007E399D" w:rsidRDefault="008053CA" w:rsidP="008A74C9">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8607533" w14:textId="655B8323" w:rsidR="008053CA" w:rsidRPr="007E399D" w:rsidRDefault="008053CA" w:rsidP="008A74C9">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7D25A8" w14:textId="04239D70" w:rsidR="008053CA" w:rsidRPr="007E399D" w:rsidRDefault="008053CA" w:rsidP="008A74C9">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A68E3" w14:textId="2DAA9505" w:rsidR="008053CA" w:rsidRPr="007E399D" w:rsidRDefault="008053CA" w:rsidP="008A74C9">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636E53D3" w14:textId="77777777" w:rsidR="008053CA" w:rsidRPr="007E399D" w:rsidRDefault="008053CA" w:rsidP="008A74C9">
            <w:pPr>
              <w:widowControl/>
              <w:autoSpaceDE/>
              <w:autoSpaceDN/>
              <w:jc w:val="center"/>
              <w:rPr>
                <w:sz w:val="16"/>
                <w:szCs w:val="16"/>
                <w:lang w:eastAsia="tr-TR"/>
              </w:rPr>
            </w:pPr>
          </w:p>
        </w:tc>
      </w:tr>
      <w:tr w:rsidR="008053CA" w:rsidRPr="007E399D" w14:paraId="5B919912" w14:textId="456891A0"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93D5" w14:textId="77777777" w:rsidR="008053CA" w:rsidRPr="007E399D" w:rsidRDefault="008053CA" w:rsidP="008A74C9">
            <w:pPr>
              <w:widowControl/>
              <w:autoSpaceDE/>
              <w:autoSpaceDN/>
              <w:rPr>
                <w:color w:val="000000"/>
                <w:sz w:val="16"/>
                <w:szCs w:val="16"/>
                <w:lang w:eastAsia="tr-TR"/>
              </w:rPr>
            </w:pPr>
            <w:r w:rsidRPr="007E399D">
              <w:rPr>
                <w:color w:val="000000"/>
                <w:sz w:val="16"/>
                <w:szCs w:val="16"/>
                <w:lang w:eastAsia="tr-TR"/>
              </w:rPr>
              <w:t>İNG1-1101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62267" w14:textId="77777777" w:rsidR="008053CA" w:rsidRPr="007E399D" w:rsidRDefault="008053CA" w:rsidP="008A74C9">
            <w:pPr>
              <w:widowControl/>
              <w:autoSpaceDE/>
              <w:autoSpaceDN/>
              <w:rPr>
                <w:color w:val="000000"/>
                <w:sz w:val="16"/>
                <w:szCs w:val="16"/>
                <w:lang w:eastAsia="tr-TR"/>
              </w:rPr>
            </w:pPr>
            <w:r w:rsidRPr="007E399D">
              <w:rPr>
                <w:color w:val="000000"/>
                <w:sz w:val="16"/>
                <w:szCs w:val="16"/>
                <w:lang w:eastAsia="tr-TR"/>
              </w:rPr>
              <w:t>İNGİLİZCE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2A2F5" w14:textId="6E8B7D20"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26D2A" w14:textId="173BDC9F" w:rsidR="008053CA" w:rsidRPr="007E399D" w:rsidRDefault="008053CA"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2CE22" w14:textId="7EC6446C" w:rsidR="008053CA" w:rsidRPr="007E399D" w:rsidRDefault="008053CA"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ABB15" w14:textId="4A3F705C"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C81A" w14:textId="761622BC"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4857C" w14:textId="29E94C05" w:rsidR="008053CA" w:rsidRPr="007E399D" w:rsidRDefault="008053CA"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079B63D3" w14:textId="77777777" w:rsidR="008053CA" w:rsidRPr="007E399D" w:rsidRDefault="008053CA" w:rsidP="008A74C9">
            <w:pPr>
              <w:widowControl/>
              <w:autoSpaceDE/>
              <w:autoSpaceDN/>
              <w:jc w:val="center"/>
              <w:rPr>
                <w:color w:val="000000"/>
                <w:sz w:val="16"/>
                <w:szCs w:val="16"/>
                <w:lang w:eastAsia="tr-TR"/>
              </w:rPr>
            </w:pPr>
          </w:p>
        </w:tc>
      </w:tr>
      <w:tr w:rsidR="008053CA" w:rsidRPr="007E399D" w14:paraId="0E8DD069" w14:textId="4DD22F02"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A3C20" w14:textId="77777777" w:rsidR="008053CA" w:rsidRPr="007E399D" w:rsidRDefault="008053CA" w:rsidP="008A74C9">
            <w:pPr>
              <w:widowControl/>
              <w:autoSpaceDE/>
              <w:autoSpaceDN/>
              <w:rPr>
                <w:color w:val="000000"/>
                <w:sz w:val="16"/>
                <w:szCs w:val="16"/>
                <w:lang w:eastAsia="tr-TR"/>
              </w:rPr>
            </w:pPr>
            <w:r w:rsidRPr="007E399D">
              <w:rPr>
                <w:color w:val="000000"/>
                <w:sz w:val="16"/>
                <w:szCs w:val="16"/>
                <w:lang w:eastAsia="tr-TR"/>
              </w:rPr>
              <w:t>TOY1-1101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189BE" w14:textId="77777777" w:rsidR="008053CA" w:rsidRPr="007E399D" w:rsidRDefault="008053CA" w:rsidP="008A74C9">
            <w:pPr>
              <w:widowControl/>
              <w:autoSpaceDE/>
              <w:autoSpaceDN/>
              <w:rPr>
                <w:color w:val="000000"/>
                <w:sz w:val="16"/>
                <w:szCs w:val="16"/>
                <w:lang w:eastAsia="tr-TR"/>
              </w:rPr>
            </w:pPr>
            <w:r w:rsidRPr="007E399D">
              <w:rPr>
                <w:color w:val="000000"/>
                <w:sz w:val="16"/>
                <w:szCs w:val="16"/>
                <w:lang w:eastAsia="tr-TR"/>
              </w:rPr>
              <w:t>TEKNOLOJİ OKURYAZARLIĞI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E0A14" w14:textId="470AAC46"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562C1" w14:textId="3725FA93" w:rsidR="008053CA" w:rsidRPr="007E399D" w:rsidRDefault="008053CA"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A5683" w14:textId="0129AEDD" w:rsidR="008053CA" w:rsidRPr="007E399D" w:rsidRDefault="008053CA" w:rsidP="008A74C9">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5B59C" w14:textId="7B943E5F"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4E93A" w14:textId="1D37AA7D" w:rsidR="008053CA" w:rsidRPr="007E399D" w:rsidRDefault="008053CA" w:rsidP="008A74C9">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441D2" w14:textId="784C2BC2" w:rsidR="008053CA" w:rsidRPr="007E399D" w:rsidRDefault="008053CA" w:rsidP="008A74C9">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F6BE643" w14:textId="77777777" w:rsidR="008053CA" w:rsidRPr="007E399D" w:rsidRDefault="008053CA" w:rsidP="008A74C9">
            <w:pPr>
              <w:widowControl/>
              <w:autoSpaceDE/>
              <w:autoSpaceDN/>
              <w:jc w:val="center"/>
              <w:rPr>
                <w:color w:val="000000"/>
                <w:sz w:val="16"/>
                <w:szCs w:val="16"/>
                <w:lang w:eastAsia="tr-TR"/>
              </w:rPr>
            </w:pPr>
          </w:p>
        </w:tc>
      </w:tr>
      <w:tr w:rsidR="008053CA" w:rsidRPr="007E399D" w14:paraId="4B4EA1D2" w14:textId="3BC2B04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810BAE" w14:textId="438424EE" w:rsidR="008053CA" w:rsidRPr="007E399D" w:rsidRDefault="008053CA" w:rsidP="008053CA">
            <w:pPr>
              <w:widowControl/>
              <w:autoSpaceDE/>
              <w:autoSpaceDN/>
              <w:rPr>
                <w:sz w:val="16"/>
                <w:szCs w:val="16"/>
                <w:lang w:eastAsia="tr-TR"/>
              </w:rPr>
            </w:pPr>
            <w:r w:rsidRPr="0066405E">
              <w:rPr>
                <w:color w:val="000000"/>
                <w:sz w:val="16"/>
                <w:szCs w:val="16"/>
                <w:lang w:eastAsia="tr-TR"/>
              </w:rPr>
              <w:t>BLP1-1202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A139C" w14:textId="3F8990BC" w:rsidR="008053CA" w:rsidRPr="007E399D" w:rsidRDefault="008053CA" w:rsidP="008053CA">
            <w:pPr>
              <w:widowControl/>
              <w:autoSpaceDE/>
              <w:autoSpaceDN/>
              <w:rPr>
                <w:sz w:val="16"/>
                <w:szCs w:val="16"/>
                <w:lang w:eastAsia="tr-TR"/>
              </w:rPr>
            </w:pPr>
            <w:r w:rsidRPr="0066405E">
              <w:rPr>
                <w:color w:val="000000"/>
                <w:sz w:val="16"/>
                <w:szCs w:val="16"/>
                <w:lang w:eastAsia="tr-TR"/>
              </w:rPr>
              <w:t>VERİ TABANI VE YÖNETİMİ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BF3C2F" w14:textId="669767D2"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C74C24D" w14:textId="274A4074" w:rsidR="008053CA" w:rsidRPr="007E399D" w:rsidRDefault="008053CA" w:rsidP="008053CA">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64EB4AC" w14:textId="551F27E4" w:rsidR="008053CA" w:rsidRPr="007E399D" w:rsidRDefault="008053CA" w:rsidP="008053CA">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44762D3C" w14:textId="6EE1524C" w:rsidR="008053CA" w:rsidRPr="007E399D" w:rsidRDefault="008053CA" w:rsidP="008053CA">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4B22F4B" w14:textId="03C493A2" w:rsidR="008053CA" w:rsidRPr="007E399D" w:rsidRDefault="008053CA" w:rsidP="008053CA">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CF137" w14:textId="5E4272D3" w:rsidR="008053CA" w:rsidRPr="007E399D" w:rsidRDefault="008053CA" w:rsidP="008053CA">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363C72E" w14:textId="7E61AA06" w:rsidR="008053CA" w:rsidRPr="007E399D" w:rsidRDefault="008053CA" w:rsidP="008053CA">
            <w:pPr>
              <w:widowControl/>
              <w:autoSpaceDE/>
              <w:autoSpaceDN/>
              <w:jc w:val="center"/>
              <w:rPr>
                <w:sz w:val="16"/>
                <w:szCs w:val="16"/>
                <w:lang w:eastAsia="tr-TR"/>
              </w:rPr>
            </w:pPr>
          </w:p>
        </w:tc>
      </w:tr>
      <w:tr w:rsidR="008053CA" w:rsidRPr="007E399D" w14:paraId="06306392" w14:textId="65EDFE32"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2E323" w14:textId="1B8240B5" w:rsidR="008053CA" w:rsidRPr="007E399D" w:rsidRDefault="008053CA" w:rsidP="008053CA">
            <w:pPr>
              <w:widowControl/>
              <w:autoSpaceDE/>
              <w:autoSpaceDN/>
              <w:rPr>
                <w:color w:val="000000"/>
                <w:sz w:val="16"/>
                <w:szCs w:val="16"/>
                <w:lang w:eastAsia="tr-TR"/>
              </w:rPr>
            </w:pPr>
            <w:r w:rsidRPr="0066405E">
              <w:rPr>
                <w:color w:val="000000"/>
                <w:sz w:val="16"/>
                <w:szCs w:val="16"/>
                <w:lang w:eastAsia="tr-TR"/>
              </w:rPr>
              <w:t>BLP1-1206</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F07421" w14:textId="6EF9335F" w:rsidR="008053CA" w:rsidRPr="007E399D" w:rsidRDefault="008053CA" w:rsidP="008053CA">
            <w:pPr>
              <w:widowControl/>
              <w:autoSpaceDE/>
              <w:autoSpaceDN/>
              <w:rPr>
                <w:color w:val="000000"/>
                <w:sz w:val="16"/>
                <w:szCs w:val="16"/>
                <w:lang w:eastAsia="tr-TR"/>
              </w:rPr>
            </w:pPr>
            <w:r w:rsidRPr="0066405E">
              <w:rPr>
                <w:color w:val="000000"/>
                <w:sz w:val="16"/>
                <w:szCs w:val="16"/>
                <w:lang w:eastAsia="tr-TR"/>
              </w:rPr>
              <w:t>AÇIK KAYNAK PROGRAMLAMA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A3FB97" w14:textId="5DF32A35"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7B562" w14:textId="02CBC28C" w:rsidR="008053CA" w:rsidRPr="007E399D" w:rsidRDefault="008053CA" w:rsidP="008053CA">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64F3C" w14:textId="62C0355B" w:rsidR="008053CA" w:rsidRPr="007E399D" w:rsidRDefault="008053CA" w:rsidP="008053CA">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A9A73" w14:textId="2CAF78F6"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3E59A" w14:textId="1B70CBE7"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C04CA" w14:textId="38512121" w:rsidR="008053CA" w:rsidRPr="007E399D" w:rsidRDefault="008053CA" w:rsidP="008053CA">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6D0069AB" w14:textId="5AFFC216" w:rsidR="008053CA" w:rsidRPr="007E399D" w:rsidRDefault="008053CA" w:rsidP="008053CA">
            <w:pPr>
              <w:widowControl/>
              <w:autoSpaceDE/>
              <w:autoSpaceDN/>
              <w:jc w:val="center"/>
              <w:rPr>
                <w:color w:val="000000"/>
                <w:sz w:val="16"/>
                <w:szCs w:val="16"/>
                <w:lang w:eastAsia="tr-TR"/>
              </w:rPr>
            </w:pPr>
          </w:p>
        </w:tc>
      </w:tr>
      <w:tr w:rsidR="008053CA" w:rsidRPr="007E399D" w14:paraId="52A97B09" w14:textId="37DA3BE5"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6895A2" w14:textId="6934B89F" w:rsidR="008053CA" w:rsidRPr="007E399D" w:rsidRDefault="008053CA" w:rsidP="008053CA">
            <w:pPr>
              <w:widowControl/>
              <w:autoSpaceDE/>
              <w:autoSpaceDN/>
              <w:rPr>
                <w:sz w:val="16"/>
                <w:szCs w:val="16"/>
                <w:lang w:eastAsia="tr-TR"/>
              </w:rPr>
            </w:pPr>
            <w:r w:rsidRPr="0066405E">
              <w:rPr>
                <w:color w:val="000000"/>
                <w:sz w:val="16"/>
                <w:szCs w:val="16"/>
                <w:lang w:eastAsia="tr-TR"/>
              </w:rPr>
              <w:t>BLP1-1208</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14:paraId="0C41272B" w14:textId="269BA85F" w:rsidR="008053CA" w:rsidRPr="007E399D" w:rsidRDefault="008053CA" w:rsidP="008053CA">
            <w:pPr>
              <w:widowControl/>
              <w:autoSpaceDE/>
              <w:autoSpaceDN/>
              <w:rPr>
                <w:sz w:val="16"/>
                <w:szCs w:val="16"/>
                <w:lang w:eastAsia="tr-TR"/>
              </w:rPr>
            </w:pPr>
            <w:r w:rsidRPr="0066405E">
              <w:rPr>
                <w:color w:val="000000"/>
                <w:sz w:val="16"/>
                <w:szCs w:val="16"/>
                <w:lang w:eastAsia="tr-TR"/>
              </w:rPr>
              <w:t>AÇIK KAYNAK İŞLETİM SİSTEMİ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8862C1" w14:textId="5DEEE2C9"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41608E" w14:textId="5C780DE7" w:rsidR="008053CA" w:rsidRPr="007E399D" w:rsidRDefault="008053CA" w:rsidP="008053CA">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21E446" w14:textId="52F8DB91" w:rsidR="008053CA" w:rsidRPr="007E399D" w:rsidRDefault="008053CA" w:rsidP="008053CA">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F5693" w14:textId="403882A5"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93D11" w14:textId="299124AB"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D86BB9" w14:textId="7A3BA00D" w:rsidR="008053CA" w:rsidRPr="007E399D" w:rsidRDefault="008053CA" w:rsidP="008053CA">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68F609BB" w14:textId="77777777" w:rsidR="008053CA" w:rsidRPr="007E399D" w:rsidRDefault="008053CA" w:rsidP="008053CA">
            <w:pPr>
              <w:widowControl/>
              <w:autoSpaceDE/>
              <w:autoSpaceDN/>
              <w:jc w:val="center"/>
              <w:rPr>
                <w:sz w:val="16"/>
                <w:szCs w:val="16"/>
                <w:lang w:eastAsia="tr-TR"/>
              </w:rPr>
            </w:pPr>
          </w:p>
        </w:tc>
      </w:tr>
      <w:tr w:rsidR="008053CA" w:rsidRPr="007E399D" w14:paraId="17C1B4E7" w14:textId="765D8EE3"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E1F883" w14:textId="3C96FA9C" w:rsidR="008053CA" w:rsidRPr="007E399D" w:rsidRDefault="008053CA" w:rsidP="008053CA">
            <w:pPr>
              <w:widowControl/>
              <w:autoSpaceDE/>
              <w:autoSpaceDN/>
              <w:rPr>
                <w:color w:val="000000"/>
                <w:sz w:val="16"/>
                <w:szCs w:val="16"/>
                <w:lang w:eastAsia="tr-TR"/>
              </w:rPr>
            </w:pPr>
            <w:r w:rsidRPr="0066405E">
              <w:rPr>
                <w:color w:val="000000"/>
                <w:sz w:val="16"/>
                <w:szCs w:val="16"/>
                <w:lang w:eastAsia="tr-TR"/>
              </w:rPr>
              <w:t>BLP1-1220</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07972D" w14:textId="0719120F" w:rsidR="008053CA" w:rsidRPr="007E399D" w:rsidRDefault="008053CA" w:rsidP="008053CA">
            <w:pPr>
              <w:widowControl/>
              <w:autoSpaceDE/>
              <w:autoSpaceDN/>
              <w:rPr>
                <w:color w:val="000000"/>
                <w:sz w:val="16"/>
                <w:szCs w:val="16"/>
                <w:lang w:eastAsia="tr-TR"/>
              </w:rPr>
            </w:pPr>
            <w:r w:rsidRPr="0066405E">
              <w:rPr>
                <w:color w:val="000000"/>
                <w:sz w:val="16"/>
                <w:szCs w:val="16"/>
                <w:lang w:eastAsia="tr-TR"/>
              </w:rPr>
              <w:t>WEB TASARIMI TEMELLERİ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03F6E2A" w14:textId="3DC0E38E" w:rsidR="008053CA" w:rsidRPr="007E399D" w:rsidRDefault="008053CA" w:rsidP="008053CA">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7232C6" w14:textId="4F1E10AA" w:rsidR="008053CA" w:rsidRPr="007E399D" w:rsidRDefault="008053CA" w:rsidP="008053CA">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5412B6F6" w14:textId="2D23BD33" w:rsidR="008053CA" w:rsidRPr="007E399D" w:rsidRDefault="008053CA" w:rsidP="008053CA">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D01DDD2" w14:textId="3E00BF8A" w:rsidR="008053CA" w:rsidRPr="007E399D" w:rsidRDefault="008053CA" w:rsidP="008053CA">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A7B50D" w14:textId="4BACC4A5" w:rsidR="008053CA" w:rsidRPr="007E399D" w:rsidRDefault="008053CA" w:rsidP="008053CA">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9A5FC" w14:textId="307F25D1" w:rsidR="008053CA" w:rsidRPr="007E399D" w:rsidRDefault="008053CA" w:rsidP="008053CA">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530E8223" w14:textId="77777777" w:rsidR="008053CA" w:rsidRPr="007E399D" w:rsidRDefault="008053CA" w:rsidP="008053CA">
            <w:pPr>
              <w:widowControl/>
              <w:autoSpaceDE/>
              <w:autoSpaceDN/>
              <w:jc w:val="center"/>
              <w:rPr>
                <w:color w:val="000000"/>
                <w:sz w:val="16"/>
                <w:szCs w:val="16"/>
                <w:lang w:eastAsia="tr-TR"/>
              </w:rPr>
            </w:pPr>
          </w:p>
        </w:tc>
      </w:tr>
      <w:tr w:rsidR="008053CA" w:rsidRPr="007E399D" w14:paraId="71976444" w14:textId="77777777" w:rsidTr="00E92785">
        <w:trPr>
          <w:trHeight w:val="358"/>
        </w:trPr>
        <w:tc>
          <w:tcPr>
            <w:tcW w:w="80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03AFA0D" w14:textId="5312A868" w:rsidR="008053CA" w:rsidRDefault="00800728" w:rsidP="00800728">
            <w:pPr>
              <w:widowControl/>
              <w:autoSpaceDE/>
              <w:autoSpaceDN/>
              <w:rPr>
                <w:b/>
                <w:bCs/>
                <w:sz w:val="16"/>
                <w:szCs w:val="16"/>
                <w:lang w:eastAsia="tr-TR"/>
              </w:rPr>
            </w:pPr>
            <w:r>
              <w:rPr>
                <w:b/>
                <w:bCs/>
                <w:sz w:val="20"/>
                <w:szCs w:val="20"/>
                <w:lang w:eastAsia="tr-TR"/>
              </w:rPr>
              <w:t>2</w:t>
            </w:r>
            <w:r w:rsidRPr="00800728">
              <w:rPr>
                <w:b/>
                <w:bCs/>
                <w:sz w:val="20"/>
                <w:szCs w:val="20"/>
                <w:lang w:eastAsia="tr-TR"/>
              </w:rPr>
              <w:t>. Yarıyıl</w:t>
            </w:r>
          </w:p>
        </w:tc>
      </w:tr>
      <w:tr w:rsidR="008053CA" w:rsidRPr="007E399D" w14:paraId="552AA385" w14:textId="77777777" w:rsidTr="008053CA">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1E94D"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023F0"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F766B"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EC49A"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95110"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7BC3D"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3984"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4501F"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4152A6EE" w14:textId="77777777" w:rsidR="008053CA" w:rsidRDefault="008053CA" w:rsidP="008A74C9">
            <w:pPr>
              <w:widowControl/>
              <w:autoSpaceDE/>
              <w:autoSpaceDN/>
              <w:jc w:val="center"/>
              <w:rPr>
                <w:b/>
                <w:bCs/>
                <w:sz w:val="16"/>
                <w:szCs w:val="16"/>
                <w:lang w:eastAsia="tr-TR"/>
              </w:rPr>
            </w:pPr>
            <w:r>
              <w:rPr>
                <w:b/>
                <w:bCs/>
                <w:sz w:val="16"/>
                <w:szCs w:val="16"/>
                <w:lang w:eastAsia="tr-TR"/>
              </w:rPr>
              <w:t>PÇ7</w:t>
            </w:r>
          </w:p>
        </w:tc>
      </w:tr>
      <w:tr w:rsidR="00800728" w:rsidRPr="007E399D" w14:paraId="38A3CCA0" w14:textId="77777777" w:rsidTr="008053CA">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FF796" w14:textId="064731F5"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TUR1-1202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A2044" w14:textId="5D5FE12C"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TÜRK DİLİ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4A45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D2E8"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7BE16"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4277C"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BA38D"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E3A74"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F655301"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7F6EC5FA"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DD716" w14:textId="51242FBF" w:rsidR="00800728" w:rsidRPr="007E399D" w:rsidRDefault="00800728" w:rsidP="00800728">
            <w:pPr>
              <w:widowControl/>
              <w:autoSpaceDE/>
              <w:autoSpaceDN/>
              <w:rPr>
                <w:sz w:val="16"/>
                <w:szCs w:val="16"/>
                <w:lang w:eastAsia="tr-TR"/>
              </w:rPr>
            </w:pPr>
            <w:r w:rsidRPr="007E399D">
              <w:rPr>
                <w:sz w:val="16"/>
                <w:szCs w:val="16"/>
                <w:lang w:eastAsia="tr-TR"/>
              </w:rPr>
              <w:t>AİİT1-1202</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5358" w14:textId="21FE334A" w:rsidR="00800728" w:rsidRPr="007E399D" w:rsidRDefault="00800728" w:rsidP="00800728">
            <w:pPr>
              <w:widowControl/>
              <w:autoSpaceDE/>
              <w:autoSpaceDN/>
              <w:rPr>
                <w:sz w:val="16"/>
                <w:szCs w:val="16"/>
                <w:lang w:eastAsia="tr-TR"/>
              </w:rPr>
            </w:pPr>
            <w:r w:rsidRPr="007E399D">
              <w:rPr>
                <w:sz w:val="16"/>
                <w:szCs w:val="16"/>
                <w:lang w:eastAsia="tr-TR"/>
              </w:rPr>
              <w:t>ATATÜRK İLKELERİ VE İNKILAP TARİHİ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6FD4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E9FD9"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2771DA0"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EB87325"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61B1F"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EB5572" w14:textId="77777777"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C39C072" w14:textId="77777777" w:rsidR="00800728" w:rsidRPr="007E399D" w:rsidRDefault="00800728" w:rsidP="00800728">
            <w:pPr>
              <w:widowControl/>
              <w:autoSpaceDE/>
              <w:autoSpaceDN/>
              <w:jc w:val="center"/>
              <w:rPr>
                <w:sz w:val="16"/>
                <w:szCs w:val="16"/>
                <w:lang w:eastAsia="tr-TR"/>
              </w:rPr>
            </w:pPr>
          </w:p>
        </w:tc>
      </w:tr>
      <w:tr w:rsidR="00800728" w:rsidRPr="007E399D" w14:paraId="20B4B140"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DFA16" w14:textId="69224C9A"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İNG1-1202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F7FB" w14:textId="61BCCFAB"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İNGİLİZCE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937CB"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E37E4"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31B2C"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057B"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16C0"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EAB9B"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0D3A037F"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0148A6A9"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AA62" w14:textId="43891024"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YOG1-1202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54C0A" w14:textId="4B66F694"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 xml:space="preserve">YENİLİKÇİLİK VE GİRİŞİMCİLİK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2FEB0"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84B9"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D7E6F"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17E8"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9DFDF"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3785"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574A410"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29E64125"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2E473B" w14:textId="480E7A49" w:rsidR="00800728" w:rsidRPr="007E399D" w:rsidRDefault="00800728" w:rsidP="00800728">
            <w:pPr>
              <w:widowControl/>
              <w:autoSpaceDE/>
              <w:autoSpaceDN/>
              <w:rPr>
                <w:sz w:val="16"/>
                <w:szCs w:val="16"/>
                <w:lang w:eastAsia="tr-TR"/>
              </w:rPr>
            </w:pPr>
            <w:r w:rsidRPr="0066405E">
              <w:rPr>
                <w:color w:val="000000"/>
                <w:sz w:val="16"/>
                <w:szCs w:val="16"/>
                <w:lang w:eastAsia="tr-TR"/>
              </w:rPr>
              <w:t>BLP1-1202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F983A" w14:textId="6E761949" w:rsidR="00800728" w:rsidRPr="007E399D" w:rsidRDefault="00800728" w:rsidP="00800728">
            <w:pPr>
              <w:widowControl/>
              <w:autoSpaceDE/>
              <w:autoSpaceDN/>
              <w:rPr>
                <w:sz w:val="16"/>
                <w:szCs w:val="16"/>
                <w:lang w:eastAsia="tr-TR"/>
              </w:rPr>
            </w:pPr>
            <w:r w:rsidRPr="0066405E">
              <w:rPr>
                <w:color w:val="000000"/>
                <w:sz w:val="16"/>
                <w:szCs w:val="16"/>
                <w:lang w:eastAsia="tr-TR"/>
              </w:rPr>
              <w:t>VERİ TABANI VE YÖNETİMİ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92F9653" w14:textId="243679CA"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1A6E343"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5A697DDF" w14:textId="4CCB0974"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1C0EA982" w14:textId="533C5664"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899D5D" w14:textId="718A40C4"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70161" w14:textId="77777777"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1DACC52D" w14:textId="57B262EF" w:rsidR="00800728" w:rsidRPr="007E399D" w:rsidRDefault="00800728" w:rsidP="00800728">
            <w:pPr>
              <w:widowControl/>
              <w:autoSpaceDE/>
              <w:autoSpaceDN/>
              <w:jc w:val="center"/>
              <w:rPr>
                <w:sz w:val="16"/>
                <w:szCs w:val="16"/>
                <w:lang w:eastAsia="tr-TR"/>
              </w:rPr>
            </w:pPr>
          </w:p>
        </w:tc>
      </w:tr>
      <w:tr w:rsidR="00800728" w:rsidRPr="007E399D" w14:paraId="0638EF9B"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DE9C8" w14:textId="43B4EC65" w:rsidR="00800728" w:rsidRPr="007E399D" w:rsidRDefault="00800728" w:rsidP="00800728">
            <w:pPr>
              <w:widowControl/>
              <w:autoSpaceDE/>
              <w:autoSpaceDN/>
              <w:rPr>
                <w:color w:val="000000"/>
                <w:sz w:val="16"/>
                <w:szCs w:val="16"/>
                <w:lang w:eastAsia="tr-TR"/>
              </w:rPr>
            </w:pPr>
            <w:r w:rsidRPr="0066405E">
              <w:rPr>
                <w:color w:val="000000"/>
                <w:sz w:val="16"/>
                <w:szCs w:val="16"/>
                <w:lang w:eastAsia="tr-TR"/>
              </w:rPr>
              <w:t>BLP1-1206</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DE601F" w14:textId="0EDDC7AB" w:rsidR="00800728" w:rsidRPr="007E399D" w:rsidRDefault="00800728" w:rsidP="00800728">
            <w:pPr>
              <w:widowControl/>
              <w:autoSpaceDE/>
              <w:autoSpaceDN/>
              <w:rPr>
                <w:color w:val="000000"/>
                <w:sz w:val="16"/>
                <w:szCs w:val="16"/>
                <w:lang w:eastAsia="tr-TR"/>
              </w:rPr>
            </w:pPr>
            <w:r w:rsidRPr="0066405E">
              <w:rPr>
                <w:color w:val="000000"/>
                <w:sz w:val="16"/>
                <w:szCs w:val="16"/>
                <w:lang w:eastAsia="tr-TR"/>
              </w:rPr>
              <w:t>AÇIK KAYNAK PROGRAMLAMA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01A3D2A"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92034"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545F7"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9F970"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2F5F5" w14:textId="369E7630"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2A1A8" w14:textId="5FE3862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82061DB"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5222B405"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CCAF9" w14:textId="6D41B0F4" w:rsidR="00800728" w:rsidRPr="007E399D" w:rsidRDefault="00800728" w:rsidP="00800728">
            <w:pPr>
              <w:widowControl/>
              <w:autoSpaceDE/>
              <w:autoSpaceDN/>
              <w:rPr>
                <w:sz w:val="16"/>
                <w:szCs w:val="16"/>
                <w:lang w:eastAsia="tr-TR"/>
              </w:rPr>
            </w:pPr>
            <w:r w:rsidRPr="0066405E">
              <w:rPr>
                <w:color w:val="000000"/>
                <w:sz w:val="16"/>
                <w:szCs w:val="16"/>
                <w:lang w:eastAsia="tr-TR"/>
              </w:rPr>
              <w:t>BLP1-1208</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14:paraId="0A139F1B" w14:textId="0C2E6593" w:rsidR="00800728" w:rsidRPr="007E399D" w:rsidRDefault="00800728" w:rsidP="00800728">
            <w:pPr>
              <w:widowControl/>
              <w:autoSpaceDE/>
              <w:autoSpaceDN/>
              <w:rPr>
                <w:sz w:val="16"/>
                <w:szCs w:val="16"/>
                <w:lang w:eastAsia="tr-TR"/>
              </w:rPr>
            </w:pPr>
            <w:r w:rsidRPr="0066405E">
              <w:rPr>
                <w:color w:val="000000"/>
                <w:sz w:val="16"/>
                <w:szCs w:val="16"/>
                <w:lang w:eastAsia="tr-TR"/>
              </w:rPr>
              <w:t>AÇIK KAYNAK İŞLETİM SİSTEMİ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DCB90D2" w14:textId="1D1BC845"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FA319" w14:textId="51F7D814"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0FBFB"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F9671" w14:textId="5C9361CC"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6B20C1"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D44C54" w14:textId="29CA9A6F"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2380FF8B" w14:textId="77777777" w:rsidR="00800728" w:rsidRPr="007E399D" w:rsidRDefault="00800728" w:rsidP="00800728">
            <w:pPr>
              <w:widowControl/>
              <w:autoSpaceDE/>
              <w:autoSpaceDN/>
              <w:jc w:val="center"/>
              <w:rPr>
                <w:sz w:val="16"/>
                <w:szCs w:val="16"/>
                <w:lang w:eastAsia="tr-TR"/>
              </w:rPr>
            </w:pPr>
          </w:p>
        </w:tc>
      </w:tr>
      <w:tr w:rsidR="00800728" w:rsidRPr="007E399D" w14:paraId="45C0AAD4"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60FEB5" w14:textId="6AFB5F4A" w:rsidR="00800728" w:rsidRPr="007E399D" w:rsidRDefault="00800728" w:rsidP="00800728">
            <w:pPr>
              <w:widowControl/>
              <w:autoSpaceDE/>
              <w:autoSpaceDN/>
              <w:rPr>
                <w:color w:val="000000"/>
                <w:sz w:val="16"/>
                <w:szCs w:val="16"/>
                <w:lang w:eastAsia="tr-TR"/>
              </w:rPr>
            </w:pPr>
            <w:r w:rsidRPr="0066405E">
              <w:rPr>
                <w:color w:val="000000"/>
                <w:sz w:val="16"/>
                <w:szCs w:val="16"/>
                <w:lang w:eastAsia="tr-TR"/>
              </w:rPr>
              <w:t>BLP1-1220</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1825E4" w14:textId="48837E23" w:rsidR="00800728" w:rsidRPr="007E399D" w:rsidRDefault="00800728" w:rsidP="00800728">
            <w:pPr>
              <w:widowControl/>
              <w:autoSpaceDE/>
              <w:autoSpaceDN/>
              <w:rPr>
                <w:color w:val="000000"/>
                <w:sz w:val="16"/>
                <w:szCs w:val="16"/>
                <w:lang w:eastAsia="tr-TR"/>
              </w:rPr>
            </w:pPr>
            <w:r w:rsidRPr="0066405E">
              <w:rPr>
                <w:color w:val="000000"/>
                <w:sz w:val="16"/>
                <w:szCs w:val="16"/>
                <w:lang w:eastAsia="tr-TR"/>
              </w:rPr>
              <w:t>WEB TASARIMI TEMELLERİ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5728840" w14:textId="245C150E"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5E1D2B9"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335DC405"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2F35D23A" w14:textId="4B7D636C"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CECFD1" w14:textId="3762AA7A"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7491D" w14:textId="0A99551B"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58C9C3F" w14:textId="77777777" w:rsidR="00800728" w:rsidRPr="007E399D" w:rsidRDefault="00800728" w:rsidP="00800728">
            <w:pPr>
              <w:widowControl/>
              <w:autoSpaceDE/>
              <w:autoSpaceDN/>
              <w:jc w:val="center"/>
              <w:rPr>
                <w:color w:val="000000"/>
                <w:sz w:val="16"/>
                <w:szCs w:val="16"/>
                <w:lang w:eastAsia="tr-TR"/>
              </w:rPr>
            </w:pPr>
          </w:p>
        </w:tc>
      </w:tr>
      <w:tr w:rsidR="008053CA" w14:paraId="6E16C807" w14:textId="77777777" w:rsidTr="00AB42BB">
        <w:trPr>
          <w:trHeight w:val="358"/>
        </w:trPr>
        <w:tc>
          <w:tcPr>
            <w:tcW w:w="80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EFC9A0" w14:textId="429A7556" w:rsidR="008053CA" w:rsidRDefault="00800728" w:rsidP="00800728">
            <w:pPr>
              <w:widowControl/>
              <w:autoSpaceDE/>
              <w:autoSpaceDN/>
              <w:rPr>
                <w:b/>
                <w:bCs/>
                <w:sz w:val="16"/>
                <w:szCs w:val="16"/>
                <w:lang w:eastAsia="tr-TR"/>
              </w:rPr>
            </w:pPr>
            <w:r>
              <w:rPr>
                <w:b/>
                <w:bCs/>
                <w:sz w:val="20"/>
                <w:szCs w:val="20"/>
                <w:lang w:eastAsia="tr-TR"/>
              </w:rPr>
              <w:t>3</w:t>
            </w:r>
            <w:r w:rsidRPr="00800728">
              <w:rPr>
                <w:b/>
                <w:bCs/>
                <w:sz w:val="20"/>
                <w:szCs w:val="20"/>
                <w:lang w:eastAsia="tr-TR"/>
              </w:rPr>
              <w:t>. Yarıyıl</w:t>
            </w:r>
          </w:p>
        </w:tc>
      </w:tr>
      <w:tr w:rsidR="008053CA" w14:paraId="211F4174" w14:textId="77777777" w:rsidTr="008053CA">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27111"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4038"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49CF"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5D25"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23133"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66CCA"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2D25"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9AEA"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096BEA60" w14:textId="77777777" w:rsidR="008053CA" w:rsidRDefault="008053CA" w:rsidP="008A74C9">
            <w:pPr>
              <w:widowControl/>
              <w:autoSpaceDE/>
              <w:autoSpaceDN/>
              <w:jc w:val="center"/>
              <w:rPr>
                <w:b/>
                <w:bCs/>
                <w:sz w:val="16"/>
                <w:szCs w:val="16"/>
                <w:lang w:eastAsia="tr-TR"/>
              </w:rPr>
            </w:pPr>
            <w:r>
              <w:rPr>
                <w:b/>
                <w:bCs/>
                <w:sz w:val="16"/>
                <w:szCs w:val="16"/>
                <w:lang w:eastAsia="tr-TR"/>
              </w:rPr>
              <w:t>PÇ7</w:t>
            </w:r>
          </w:p>
        </w:tc>
      </w:tr>
      <w:tr w:rsidR="00800728" w:rsidRPr="007E399D" w14:paraId="37DC69FF" w14:textId="77777777" w:rsidTr="008053CA">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ED562" w14:textId="39808635"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KRP1-2301</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CED11" w14:textId="0B4F571E"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KARİYER PLANLAMA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F5E3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D86C5"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0EE8"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09DDD"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52158"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D0E4D"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741A77F0"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19621D51"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2777" w14:textId="7DCDD1B7" w:rsidR="00800728" w:rsidRPr="007E399D" w:rsidRDefault="00800728" w:rsidP="00800728">
            <w:pPr>
              <w:widowControl/>
              <w:autoSpaceDE/>
              <w:autoSpaceDN/>
              <w:rPr>
                <w:sz w:val="16"/>
                <w:szCs w:val="16"/>
                <w:lang w:eastAsia="tr-TR"/>
              </w:rPr>
            </w:pPr>
            <w:r w:rsidRPr="008053CA">
              <w:rPr>
                <w:sz w:val="16"/>
                <w:szCs w:val="16"/>
                <w:lang w:eastAsia="tr-TR"/>
              </w:rPr>
              <w:t>BLP1-2303</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14:paraId="7B85D32C" w14:textId="5BF3660B" w:rsidR="00800728" w:rsidRPr="007E399D" w:rsidRDefault="00800728" w:rsidP="00800728">
            <w:pPr>
              <w:widowControl/>
              <w:autoSpaceDE/>
              <w:autoSpaceDN/>
              <w:rPr>
                <w:sz w:val="16"/>
                <w:szCs w:val="16"/>
                <w:lang w:eastAsia="tr-TR"/>
              </w:rPr>
            </w:pPr>
            <w:r w:rsidRPr="008053CA">
              <w:rPr>
                <w:sz w:val="16"/>
                <w:szCs w:val="16"/>
                <w:lang w:eastAsia="tr-TR"/>
              </w:rPr>
              <w:t>İNTERNET PROGRAMCILIĞI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3421C"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0C0138" w14:textId="1168F37B"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7977B0A" w14:textId="4109009A"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958033A"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0A4AE"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3A9487" w14:textId="77777777"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4C60FFC5" w14:textId="77777777" w:rsidR="00800728" w:rsidRPr="007E399D" w:rsidRDefault="00800728" w:rsidP="00800728">
            <w:pPr>
              <w:widowControl/>
              <w:autoSpaceDE/>
              <w:autoSpaceDN/>
              <w:jc w:val="center"/>
              <w:rPr>
                <w:sz w:val="16"/>
                <w:szCs w:val="16"/>
                <w:lang w:eastAsia="tr-TR"/>
              </w:rPr>
            </w:pPr>
          </w:p>
        </w:tc>
      </w:tr>
      <w:tr w:rsidR="00800728" w:rsidRPr="007E399D" w14:paraId="755A4184"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B7508" w14:textId="239EAAE9" w:rsidR="00800728" w:rsidRPr="007E399D" w:rsidRDefault="00800728" w:rsidP="00800728">
            <w:pPr>
              <w:widowControl/>
              <w:autoSpaceDE/>
              <w:autoSpaceDN/>
              <w:rPr>
                <w:color w:val="000000"/>
                <w:sz w:val="16"/>
                <w:szCs w:val="16"/>
                <w:lang w:eastAsia="tr-TR"/>
              </w:rPr>
            </w:pPr>
            <w:r w:rsidRPr="008053CA">
              <w:rPr>
                <w:sz w:val="16"/>
                <w:szCs w:val="16"/>
                <w:lang w:eastAsia="tr-TR"/>
              </w:rPr>
              <w:lastRenderedPageBreak/>
              <w:t>BLP1-2307</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58E1F" w14:textId="190F6A3D" w:rsidR="00800728" w:rsidRPr="007E399D" w:rsidRDefault="00800728" w:rsidP="00800728">
            <w:pPr>
              <w:widowControl/>
              <w:autoSpaceDE/>
              <w:autoSpaceDN/>
              <w:rPr>
                <w:color w:val="000000"/>
                <w:sz w:val="16"/>
                <w:szCs w:val="16"/>
                <w:lang w:eastAsia="tr-TR"/>
              </w:rPr>
            </w:pPr>
            <w:r w:rsidRPr="008053CA">
              <w:rPr>
                <w:sz w:val="16"/>
                <w:szCs w:val="16"/>
                <w:lang w:eastAsia="tr-TR"/>
              </w:rPr>
              <w:t>SUNUCU İŞLETİM SİSTEMİ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A0969"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EC4B"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0C958" w14:textId="7C0A55D4"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91579" w14:textId="0A51B7F1"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9C15D"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BD0BF"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8C3FF90"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525A4251"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04F94" w14:textId="7F6B6579" w:rsidR="00800728" w:rsidRPr="007E399D" w:rsidRDefault="00800728" w:rsidP="00800728">
            <w:pPr>
              <w:widowControl/>
              <w:autoSpaceDE/>
              <w:autoSpaceDN/>
              <w:rPr>
                <w:color w:val="000000"/>
                <w:sz w:val="16"/>
                <w:szCs w:val="16"/>
                <w:lang w:eastAsia="tr-TR"/>
              </w:rPr>
            </w:pPr>
            <w:r w:rsidRPr="008053CA">
              <w:rPr>
                <w:sz w:val="16"/>
                <w:szCs w:val="16"/>
                <w:lang w:eastAsia="tr-TR"/>
              </w:rPr>
              <w:t>BLP1-2305</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9A687" w14:textId="5620BF74" w:rsidR="00800728" w:rsidRPr="007E399D" w:rsidRDefault="00800728" w:rsidP="00800728">
            <w:pPr>
              <w:widowControl/>
              <w:autoSpaceDE/>
              <w:autoSpaceDN/>
              <w:rPr>
                <w:color w:val="000000"/>
                <w:sz w:val="16"/>
                <w:szCs w:val="16"/>
                <w:lang w:eastAsia="tr-TR"/>
              </w:rPr>
            </w:pPr>
            <w:r w:rsidRPr="008053CA">
              <w:rPr>
                <w:sz w:val="16"/>
                <w:szCs w:val="16"/>
                <w:lang w:eastAsia="tr-TR"/>
              </w:rPr>
              <w:t>SİSTEM ANALİZİ VE TASARIMI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640A4"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A4E0"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0248"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88D59"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37FA7" w14:textId="46F61911"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4E7DC"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53EFB39E" w14:textId="2B2F0C42" w:rsidR="00800728" w:rsidRPr="007E399D" w:rsidRDefault="00800728" w:rsidP="00800728">
            <w:pPr>
              <w:widowControl/>
              <w:autoSpaceDE/>
              <w:autoSpaceDN/>
              <w:jc w:val="center"/>
              <w:rPr>
                <w:color w:val="000000"/>
                <w:sz w:val="16"/>
                <w:szCs w:val="16"/>
                <w:lang w:eastAsia="tr-TR"/>
              </w:rPr>
            </w:pPr>
          </w:p>
        </w:tc>
      </w:tr>
      <w:tr w:rsidR="00800728" w:rsidRPr="007E399D" w14:paraId="18D34E65"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F0AAB" w14:textId="415D9F94" w:rsidR="00800728" w:rsidRPr="007E399D" w:rsidRDefault="00800728" w:rsidP="00800728">
            <w:pPr>
              <w:widowControl/>
              <w:autoSpaceDE/>
              <w:autoSpaceDN/>
              <w:rPr>
                <w:sz w:val="16"/>
                <w:szCs w:val="16"/>
                <w:lang w:eastAsia="tr-TR"/>
              </w:rPr>
            </w:pPr>
            <w:r w:rsidRPr="008053CA">
              <w:rPr>
                <w:sz w:val="16"/>
                <w:szCs w:val="16"/>
                <w:lang w:eastAsia="tr-TR"/>
              </w:rPr>
              <w:t>BLP1-2311</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93BE1" w14:textId="3FBFD3D2" w:rsidR="00800728" w:rsidRPr="007E399D" w:rsidRDefault="00800728" w:rsidP="00800728">
            <w:pPr>
              <w:widowControl/>
              <w:autoSpaceDE/>
              <w:autoSpaceDN/>
              <w:rPr>
                <w:sz w:val="16"/>
                <w:szCs w:val="16"/>
                <w:lang w:eastAsia="tr-TR"/>
              </w:rPr>
            </w:pPr>
            <w:r w:rsidRPr="008053CA">
              <w:rPr>
                <w:sz w:val="16"/>
                <w:szCs w:val="16"/>
                <w:lang w:eastAsia="tr-TR"/>
              </w:rPr>
              <w:t>NESNE TABANLI PROGRAMLAMA 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FBB0705" w14:textId="39C37FAD"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5093450" w14:textId="1336BA82"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D28D7AC" w14:textId="0BFA0FA4"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22E6D001" w14:textId="67A68473"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BC68D35"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23F1BC" w14:textId="6F6EE2A7"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CFD9E14" w14:textId="77777777" w:rsidR="00800728" w:rsidRPr="007E399D" w:rsidRDefault="00800728" w:rsidP="00800728">
            <w:pPr>
              <w:widowControl/>
              <w:autoSpaceDE/>
              <w:autoSpaceDN/>
              <w:jc w:val="center"/>
              <w:rPr>
                <w:sz w:val="16"/>
                <w:szCs w:val="16"/>
                <w:lang w:eastAsia="tr-TR"/>
              </w:rPr>
            </w:pPr>
          </w:p>
        </w:tc>
      </w:tr>
      <w:tr w:rsidR="00800728" w:rsidRPr="007E399D" w14:paraId="7A614AA7"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330F6" w14:textId="3D2DFE13" w:rsidR="00800728" w:rsidRPr="007E399D" w:rsidRDefault="00800728" w:rsidP="00800728">
            <w:pPr>
              <w:widowControl/>
              <w:autoSpaceDE/>
              <w:autoSpaceDN/>
              <w:rPr>
                <w:color w:val="000000"/>
                <w:sz w:val="16"/>
                <w:szCs w:val="16"/>
                <w:lang w:eastAsia="tr-TR"/>
              </w:rPr>
            </w:pPr>
            <w:r w:rsidRPr="008053CA">
              <w:rPr>
                <w:sz w:val="16"/>
                <w:szCs w:val="16"/>
                <w:lang w:eastAsia="tr-TR"/>
              </w:rPr>
              <w:t>MKR1-2312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A3704" w14:textId="2878F020" w:rsidR="00800728" w:rsidRPr="007E399D" w:rsidRDefault="00800728" w:rsidP="00800728">
            <w:pPr>
              <w:widowControl/>
              <w:autoSpaceDE/>
              <w:autoSpaceDN/>
              <w:rPr>
                <w:color w:val="000000"/>
                <w:sz w:val="16"/>
                <w:szCs w:val="16"/>
                <w:lang w:eastAsia="tr-TR"/>
              </w:rPr>
            </w:pPr>
            <w:r w:rsidRPr="008053CA">
              <w:rPr>
                <w:sz w:val="16"/>
                <w:szCs w:val="16"/>
                <w:lang w:eastAsia="tr-TR"/>
              </w:rPr>
              <w:t>MİKRODENETLEYİCİLER</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98D72CA"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797D2A" w14:textId="0D97CD26"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35634"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CEC73C" w14:textId="1562E27F"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E1811" w14:textId="0CEDAF18"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DEF25"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4EBC5205"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16BD2719"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79D17F" w14:textId="42A0D191" w:rsidR="00800728" w:rsidRPr="007E399D" w:rsidRDefault="00800728" w:rsidP="00800728">
            <w:pPr>
              <w:widowControl/>
              <w:autoSpaceDE/>
              <w:autoSpaceDN/>
              <w:rPr>
                <w:sz w:val="16"/>
                <w:szCs w:val="16"/>
                <w:lang w:eastAsia="tr-TR"/>
              </w:rPr>
            </w:pPr>
            <w:r w:rsidRPr="007E399D">
              <w:rPr>
                <w:color w:val="000000"/>
                <w:sz w:val="16"/>
                <w:szCs w:val="16"/>
                <w:lang w:eastAsia="tr-TR"/>
              </w:rPr>
              <w:t>KRP1-2301</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14:paraId="3966AD1C" w14:textId="2E948EA1" w:rsidR="00800728" w:rsidRPr="007E399D" w:rsidRDefault="00800728" w:rsidP="00800728">
            <w:pPr>
              <w:widowControl/>
              <w:autoSpaceDE/>
              <w:autoSpaceDN/>
              <w:rPr>
                <w:sz w:val="16"/>
                <w:szCs w:val="16"/>
                <w:lang w:eastAsia="tr-TR"/>
              </w:rPr>
            </w:pPr>
            <w:r w:rsidRPr="007E399D">
              <w:rPr>
                <w:color w:val="000000"/>
                <w:sz w:val="16"/>
                <w:szCs w:val="16"/>
                <w:lang w:eastAsia="tr-TR"/>
              </w:rPr>
              <w:t>KARİYER PLANLAMA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30BD8F3" w14:textId="672985C9"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EB60C" w14:textId="1D5CCE2E"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EAC70C" w14:textId="30BEA8C1"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2E549" w14:textId="0441B0D5"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82F7C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467D04D" w14:textId="228FDDEE"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DAEF95C" w14:textId="77777777" w:rsidR="00800728" w:rsidRPr="007E399D" w:rsidRDefault="00800728" w:rsidP="00800728">
            <w:pPr>
              <w:widowControl/>
              <w:autoSpaceDE/>
              <w:autoSpaceDN/>
              <w:jc w:val="center"/>
              <w:rPr>
                <w:sz w:val="16"/>
                <w:szCs w:val="16"/>
                <w:lang w:eastAsia="tr-TR"/>
              </w:rPr>
            </w:pPr>
          </w:p>
        </w:tc>
      </w:tr>
      <w:tr w:rsidR="001F6A1F" w14:paraId="16EA79A3" w14:textId="77777777" w:rsidTr="008053CA">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5ABF5B8" w14:textId="37B1F9A1" w:rsidR="001F6A1F" w:rsidRPr="00800728" w:rsidRDefault="001F6A1F" w:rsidP="001F6A1F">
            <w:pPr>
              <w:widowControl/>
              <w:autoSpaceDE/>
              <w:autoSpaceDN/>
              <w:jc w:val="center"/>
              <w:rPr>
                <w:b/>
                <w:bCs/>
                <w:sz w:val="16"/>
                <w:szCs w:val="16"/>
                <w:highlight w:val="yellow"/>
                <w:lang w:eastAsia="tr-TR"/>
              </w:rPr>
            </w:pPr>
            <w:r w:rsidRPr="00672F44">
              <w:rPr>
                <w:color w:val="000000"/>
                <w:sz w:val="16"/>
                <w:szCs w:val="16"/>
                <w:lang w:eastAsia="tr-TR"/>
              </w:rPr>
              <w:t>BLP1-2410</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14:paraId="60FE7A92" w14:textId="5A558546" w:rsidR="001F6A1F" w:rsidRPr="00800728" w:rsidRDefault="001F6A1F" w:rsidP="001F6A1F">
            <w:pPr>
              <w:widowControl/>
              <w:autoSpaceDE/>
              <w:autoSpaceDN/>
              <w:rPr>
                <w:b/>
                <w:bCs/>
                <w:sz w:val="16"/>
                <w:szCs w:val="16"/>
                <w:highlight w:val="yellow"/>
                <w:lang w:eastAsia="tr-TR"/>
              </w:rPr>
            </w:pPr>
            <w:r w:rsidRPr="00672F44">
              <w:rPr>
                <w:sz w:val="16"/>
                <w:szCs w:val="16"/>
                <w:lang w:eastAsia="tr-TR"/>
              </w:rPr>
              <w:t>YAPAY ZEKAYA GİRİŞ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B10E14" w14:textId="646A5103" w:rsidR="001F6A1F" w:rsidRDefault="001F6A1F" w:rsidP="001F6A1F">
            <w:pPr>
              <w:widowControl/>
              <w:autoSpaceDE/>
              <w:autoSpaceDN/>
              <w:jc w:val="center"/>
              <w:rPr>
                <w:b/>
                <w:bCs/>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5E358" w14:textId="77005FDB" w:rsidR="001F6A1F" w:rsidRDefault="001F6A1F" w:rsidP="001F6A1F">
            <w:pPr>
              <w:widowControl/>
              <w:autoSpaceDE/>
              <w:autoSpaceDN/>
              <w:jc w:val="center"/>
              <w:rPr>
                <w:b/>
                <w:bCs/>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19F64C9" w14:textId="3ED11ADD" w:rsidR="001F6A1F" w:rsidRDefault="001F6A1F" w:rsidP="001F6A1F">
            <w:pPr>
              <w:widowControl/>
              <w:autoSpaceDE/>
              <w:autoSpaceDN/>
              <w:jc w:val="center"/>
              <w:rPr>
                <w:b/>
                <w:bCs/>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AEA473E" w14:textId="66A40E9A" w:rsidR="001F6A1F" w:rsidRDefault="001F6A1F" w:rsidP="001F6A1F">
            <w:pPr>
              <w:widowControl/>
              <w:autoSpaceDE/>
              <w:autoSpaceDN/>
              <w:jc w:val="center"/>
              <w:rPr>
                <w:b/>
                <w:bCs/>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BBCF4B" w14:textId="3FF64AE5" w:rsidR="001F6A1F" w:rsidRDefault="001F6A1F" w:rsidP="001F6A1F">
            <w:pPr>
              <w:widowControl/>
              <w:autoSpaceDE/>
              <w:autoSpaceDN/>
              <w:jc w:val="center"/>
              <w:rPr>
                <w:b/>
                <w:bCs/>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0C4BCF" w14:textId="1C9CA1C2" w:rsidR="001F6A1F" w:rsidRDefault="001F6A1F" w:rsidP="001F6A1F">
            <w:pPr>
              <w:widowControl/>
              <w:autoSpaceDE/>
              <w:autoSpaceDN/>
              <w:jc w:val="center"/>
              <w:rPr>
                <w:b/>
                <w:bCs/>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AC51CB1" w14:textId="3912ADA7" w:rsidR="001F6A1F" w:rsidRDefault="001F6A1F" w:rsidP="001F6A1F">
            <w:pPr>
              <w:widowControl/>
              <w:autoSpaceDE/>
              <w:autoSpaceDN/>
              <w:jc w:val="center"/>
              <w:rPr>
                <w:b/>
                <w:bCs/>
                <w:sz w:val="16"/>
                <w:szCs w:val="16"/>
                <w:lang w:eastAsia="tr-TR"/>
              </w:rPr>
            </w:pPr>
          </w:p>
        </w:tc>
      </w:tr>
    </w:tbl>
    <w:p w14:paraId="7A3C3795" w14:textId="77777777" w:rsidR="00800728" w:rsidRDefault="00800728"/>
    <w:p w14:paraId="2D68B4B2" w14:textId="77777777" w:rsidR="00800728" w:rsidRDefault="00800728"/>
    <w:tbl>
      <w:tblPr>
        <w:tblW w:w="8090" w:type="dxa"/>
        <w:tblInd w:w="-5" w:type="dxa"/>
        <w:tblCellMar>
          <w:left w:w="70" w:type="dxa"/>
          <w:right w:w="70" w:type="dxa"/>
        </w:tblCellMar>
        <w:tblLook w:val="04A0" w:firstRow="1" w:lastRow="0" w:firstColumn="1" w:lastColumn="0" w:noHBand="0" w:noVBand="1"/>
      </w:tblPr>
      <w:tblGrid>
        <w:gridCol w:w="995"/>
        <w:gridCol w:w="3116"/>
        <w:gridCol w:w="567"/>
        <w:gridCol w:w="567"/>
        <w:gridCol w:w="577"/>
        <w:gridCol w:w="577"/>
        <w:gridCol w:w="567"/>
        <w:gridCol w:w="567"/>
        <w:gridCol w:w="557"/>
      </w:tblGrid>
      <w:tr w:rsidR="00800728" w14:paraId="035F4DE7" w14:textId="77777777" w:rsidTr="003511FF">
        <w:trPr>
          <w:trHeight w:val="358"/>
        </w:trPr>
        <w:tc>
          <w:tcPr>
            <w:tcW w:w="80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0560CC" w14:textId="0645FA97" w:rsidR="00800728" w:rsidRDefault="00800728" w:rsidP="00800728">
            <w:pPr>
              <w:widowControl/>
              <w:autoSpaceDE/>
              <w:autoSpaceDN/>
              <w:rPr>
                <w:b/>
                <w:bCs/>
                <w:sz w:val="16"/>
                <w:szCs w:val="16"/>
                <w:lang w:eastAsia="tr-TR"/>
              </w:rPr>
            </w:pPr>
            <w:r>
              <w:rPr>
                <w:b/>
                <w:bCs/>
                <w:sz w:val="20"/>
                <w:szCs w:val="20"/>
                <w:lang w:eastAsia="tr-TR"/>
              </w:rPr>
              <w:t>4</w:t>
            </w:r>
            <w:r w:rsidRPr="00800728">
              <w:rPr>
                <w:b/>
                <w:bCs/>
                <w:sz w:val="20"/>
                <w:szCs w:val="20"/>
                <w:lang w:eastAsia="tr-TR"/>
              </w:rPr>
              <w:t>. Yarıyıl</w:t>
            </w:r>
          </w:p>
        </w:tc>
      </w:tr>
      <w:tr w:rsidR="008053CA" w14:paraId="5598D03F" w14:textId="77777777" w:rsidTr="008053CA">
        <w:trPr>
          <w:trHeight w:val="358"/>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8D4A"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Kodu</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19FD" w14:textId="77777777" w:rsidR="008053CA" w:rsidRPr="007E399D" w:rsidRDefault="008053CA" w:rsidP="008A74C9">
            <w:pPr>
              <w:widowControl/>
              <w:autoSpaceDE/>
              <w:autoSpaceDN/>
              <w:jc w:val="center"/>
              <w:rPr>
                <w:b/>
                <w:bCs/>
                <w:sz w:val="16"/>
                <w:szCs w:val="16"/>
                <w:lang w:eastAsia="tr-TR"/>
              </w:rPr>
            </w:pPr>
            <w:r w:rsidRPr="007E399D">
              <w:rPr>
                <w:b/>
                <w:bCs/>
                <w:sz w:val="16"/>
                <w:szCs w:val="16"/>
                <w:lang w:eastAsia="tr-TR"/>
              </w:rPr>
              <w:t>Dersin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CB0A"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60718"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PÇ2</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C9A2"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PÇ3</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223F"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C8EEC"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3CAE0" w14:textId="77777777" w:rsidR="008053CA" w:rsidRPr="007E399D" w:rsidRDefault="008053CA" w:rsidP="008A74C9">
            <w:pPr>
              <w:widowControl/>
              <w:autoSpaceDE/>
              <w:autoSpaceDN/>
              <w:jc w:val="center"/>
              <w:rPr>
                <w:b/>
                <w:bCs/>
                <w:sz w:val="16"/>
                <w:szCs w:val="16"/>
                <w:lang w:eastAsia="tr-TR"/>
              </w:rPr>
            </w:pPr>
            <w:r>
              <w:rPr>
                <w:b/>
                <w:bCs/>
                <w:sz w:val="16"/>
                <w:szCs w:val="16"/>
                <w:lang w:eastAsia="tr-TR"/>
              </w:rPr>
              <w:t>PÇ6</w:t>
            </w:r>
          </w:p>
        </w:tc>
        <w:tc>
          <w:tcPr>
            <w:tcW w:w="557" w:type="dxa"/>
            <w:tcBorders>
              <w:top w:val="single" w:sz="4" w:space="0" w:color="auto"/>
              <w:left w:val="single" w:sz="4" w:space="0" w:color="auto"/>
              <w:bottom w:val="single" w:sz="4" w:space="0" w:color="auto"/>
              <w:right w:val="single" w:sz="4" w:space="0" w:color="auto"/>
            </w:tcBorders>
            <w:vAlign w:val="center"/>
          </w:tcPr>
          <w:p w14:paraId="735AD6BA" w14:textId="77777777" w:rsidR="008053CA" w:rsidRDefault="008053CA" w:rsidP="008A74C9">
            <w:pPr>
              <w:widowControl/>
              <w:autoSpaceDE/>
              <w:autoSpaceDN/>
              <w:jc w:val="center"/>
              <w:rPr>
                <w:b/>
                <w:bCs/>
                <w:sz w:val="16"/>
                <w:szCs w:val="16"/>
                <w:lang w:eastAsia="tr-TR"/>
              </w:rPr>
            </w:pPr>
            <w:r>
              <w:rPr>
                <w:b/>
                <w:bCs/>
                <w:sz w:val="16"/>
                <w:szCs w:val="16"/>
                <w:lang w:eastAsia="tr-TR"/>
              </w:rPr>
              <w:t>PÇ7</w:t>
            </w:r>
          </w:p>
        </w:tc>
      </w:tr>
      <w:tr w:rsidR="00800728" w:rsidRPr="007E399D" w14:paraId="77723478" w14:textId="77777777" w:rsidTr="008053CA">
        <w:trPr>
          <w:trHeight w:val="31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9DF5F" w14:textId="5FF5ABDC"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İME1- 2400</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B1B39" w14:textId="6ECEFBC6"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İşletmede Mesleki Eğitim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0402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93DE1" w14:textId="554A6531"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7BF4C" w14:textId="523BA589"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2A94A"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55E30" w14:textId="7C90989C"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B3D43" w14:textId="1C582503"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6CCA2DD8"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2DBF253E"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3C5A5" w14:textId="31AE2585" w:rsidR="00800728" w:rsidRPr="007E399D" w:rsidRDefault="00800728" w:rsidP="00800728">
            <w:pPr>
              <w:widowControl/>
              <w:autoSpaceDE/>
              <w:autoSpaceDN/>
              <w:rPr>
                <w:sz w:val="16"/>
                <w:szCs w:val="16"/>
                <w:lang w:eastAsia="tr-TR"/>
              </w:rPr>
            </w:pPr>
            <w:r w:rsidRPr="007E399D">
              <w:rPr>
                <w:color w:val="000000"/>
                <w:sz w:val="16"/>
                <w:szCs w:val="16"/>
                <w:lang w:eastAsia="tr-TR"/>
              </w:rPr>
              <w:t>STJ1-2400</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14:paraId="6FD23410" w14:textId="00E23DA8" w:rsidR="00800728" w:rsidRPr="007E399D" w:rsidRDefault="00800728" w:rsidP="00800728">
            <w:pPr>
              <w:widowControl/>
              <w:autoSpaceDE/>
              <w:autoSpaceDN/>
              <w:rPr>
                <w:sz w:val="16"/>
                <w:szCs w:val="16"/>
                <w:lang w:eastAsia="tr-TR"/>
              </w:rPr>
            </w:pPr>
            <w:r w:rsidRPr="007E399D">
              <w:rPr>
                <w:color w:val="000000"/>
                <w:sz w:val="16"/>
                <w:szCs w:val="16"/>
                <w:lang w:eastAsia="tr-TR"/>
              </w:rPr>
              <w:t>STAJ</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44405"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52578D"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1F566B4"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E720738" w14:textId="4CEDD039"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BD2ED"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79102" w14:textId="568F2791"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1AF2DB70" w14:textId="77777777" w:rsidR="00800728" w:rsidRPr="007E399D" w:rsidRDefault="00800728" w:rsidP="00800728">
            <w:pPr>
              <w:widowControl/>
              <w:autoSpaceDE/>
              <w:autoSpaceDN/>
              <w:jc w:val="center"/>
              <w:rPr>
                <w:sz w:val="16"/>
                <w:szCs w:val="16"/>
                <w:lang w:eastAsia="tr-TR"/>
              </w:rPr>
            </w:pPr>
          </w:p>
        </w:tc>
      </w:tr>
      <w:tr w:rsidR="00800728" w:rsidRPr="007E399D" w14:paraId="36BB7853"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48AE0" w14:textId="1067DC78"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İSG1-2402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07490" w14:textId="7B81A4CF"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 xml:space="preserve">İŞ SAĞLIĞI VE GÜVENLİĞİ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94933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FF208"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4E2F7"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3F13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18B4"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58FE0" w14:textId="6F1760BF"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657D6016"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65B42824"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3DFBE" w14:textId="379C8266"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ETK1-2402</w:t>
            </w:r>
          </w:p>
        </w:tc>
        <w:tc>
          <w:tcPr>
            <w:tcW w:w="3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B62D4" w14:textId="0A435DCC" w:rsidR="00800728" w:rsidRPr="007E399D" w:rsidRDefault="00800728" w:rsidP="00800728">
            <w:pPr>
              <w:widowControl/>
              <w:autoSpaceDE/>
              <w:autoSpaceDN/>
              <w:rPr>
                <w:color w:val="000000"/>
                <w:sz w:val="16"/>
                <w:szCs w:val="16"/>
                <w:lang w:eastAsia="tr-TR"/>
              </w:rPr>
            </w:pPr>
            <w:r w:rsidRPr="007E399D">
              <w:rPr>
                <w:color w:val="000000"/>
                <w:sz w:val="16"/>
                <w:szCs w:val="16"/>
                <w:lang w:eastAsia="tr-TR"/>
              </w:rPr>
              <w:t>ETİK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B1A95"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7AF7B"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3C426"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89DB3"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6C932"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175F5"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vAlign w:val="center"/>
          </w:tcPr>
          <w:p w14:paraId="2DD6F5F9"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7029C1FA"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4C964" w14:textId="1EA0725C" w:rsidR="00800728" w:rsidRPr="007E399D" w:rsidRDefault="00800728" w:rsidP="00800728">
            <w:pPr>
              <w:widowControl/>
              <w:autoSpaceDE/>
              <w:autoSpaceDN/>
              <w:rPr>
                <w:sz w:val="16"/>
                <w:szCs w:val="16"/>
                <w:lang w:eastAsia="tr-TR"/>
              </w:rPr>
            </w:pPr>
            <w:r w:rsidRPr="007E399D">
              <w:rPr>
                <w:sz w:val="16"/>
                <w:szCs w:val="16"/>
                <w:lang w:eastAsia="tr-TR"/>
              </w:rPr>
              <w:t>GNÇ1-2402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ED2C6" w14:textId="0C4FE57A" w:rsidR="00800728" w:rsidRPr="007E399D" w:rsidRDefault="00800728" w:rsidP="00800728">
            <w:pPr>
              <w:widowControl/>
              <w:autoSpaceDE/>
              <w:autoSpaceDN/>
              <w:rPr>
                <w:sz w:val="16"/>
                <w:szCs w:val="16"/>
                <w:lang w:eastAsia="tr-TR"/>
              </w:rPr>
            </w:pPr>
            <w:r w:rsidRPr="007E399D">
              <w:rPr>
                <w:sz w:val="16"/>
                <w:szCs w:val="16"/>
                <w:lang w:eastAsia="tr-TR"/>
              </w:rPr>
              <w:t>GÖNÜLLÜLÜK ÇALIŞMALARI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2C8E0C8" w14:textId="333F56BE"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F640CE1"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C4F04BB" w14:textId="2150C918"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2E75678E" w14:textId="4EC97315"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9128288"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69458" w14:textId="53103DC3"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1115ADE4" w14:textId="77777777" w:rsidR="00800728" w:rsidRPr="007E399D" w:rsidRDefault="00800728" w:rsidP="00800728">
            <w:pPr>
              <w:widowControl/>
              <w:autoSpaceDE/>
              <w:autoSpaceDN/>
              <w:jc w:val="center"/>
              <w:rPr>
                <w:sz w:val="16"/>
                <w:szCs w:val="16"/>
                <w:lang w:eastAsia="tr-TR"/>
              </w:rPr>
            </w:pPr>
          </w:p>
        </w:tc>
      </w:tr>
      <w:tr w:rsidR="00800728" w:rsidRPr="007E399D" w14:paraId="435AE5CB"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38245" w14:textId="4431C68D" w:rsidR="00800728" w:rsidRPr="00800728" w:rsidRDefault="00800728" w:rsidP="00800728">
            <w:pPr>
              <w:widowControl/>
              <w:autoSpaceDE/>
              <w:autoSpaceDN/>
              <w:rPr>
                <w:sz w:val="16"/>
                <w:szCs w:val="16"/>
                <w:lang w:eastAsia="tr-TR"/>
              </w:rPr>
            </w:pPr>
            <w:r w:rsidRPr="00800728">
              <w:rPr>
                <w:sz w:val="16"/>
                <w:szCs w:val="16"/>
                <w:lang w:eastAsia="tr-TR"/>
              </w:rPr>
              <w:t>BLP1-2416</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93AA6" w14:textId="449AD61B" w:rsidR="00800728" w:rsidRPr="00800728" w:rsidRDefault="00800728" w:rsidP="00800728">
            <w:pPr>
              <w:widowControl/>
              <w:autoSpaceDE/>
              <w:autoSpaceDN/>
              <w:rPr>
                <w:sz w:val="16"/>
                <w:szCs w:val="16"/>
                <w:lang w:eastAsia="tr-TR"/>
              </w:rPr>
            </w:pPr>
            <w:r w:rsidRPr="00800728">
              <w:rPr>
                <w:sz w:val="16"/>
                <w:szCs w:val="16"/>
                <w:lang w:eastAsia="tr-TR"/>
              </w:rPr>
              <w:t>3B Tasarım Prototipleme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93BEB3E"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BC6371" w14:textId="3EA19528"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FCF8D"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A2479" w14:textId="1CF002A1"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5FE0A" w14:textId="71B08BCC"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F956E"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5A6487F5"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74D28E18"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2E740A" w14:textId="5639F99A" w:rsidR="00800728" w:rsidRPr="007E399D" w:rsidRDefault="00800728" w:rsidP="00800728">
            <w:pPr>
              <w:widowControl/>
              <w:autoSpaceDE/>
              <w:autoSpaceDN/>
              <w:rPr>
                <w:sz w:val="16"/>
                <w:szCs w:val="16"/>
                <w:lang w:eastAsia="tr-TR"/>
              </w:rPr>
            </w:pPr>
            <w:r w:rsidRPr="00800728">
              <w:rPr>
                <w:sz w:val="16"/>
                <w:szCs w:val="16"/>
                <w:lang w:eastAsia="tr-TR"/>
              </w:rPr>
              <w:t>BLP1-2414</w:t>
            </w:r>
          </w:p>
        </w:tc>
        <w:tc>
          <w:tcPr>
            <w:tcW w:w="3116" w:type="dxa"/>
            <w:tcBorders>
              <w:top w:val="single" w:sz="4" w:space="0" w:color="auto"/>
              <w:left w:val="single" w:sz="4" w:space="0" w:color="auto"/>
              <w:bottom w:val="single" w:sz="4" w:space="0" w:color="auto"/>
              <w:right w:val="single" w:sz="4" w:space="0" w:color="auto"/>
            </w:tcBorders>
            <w:shd w:val="clear" w:color="000000" w:fill="FFFFFF"/>
            <w:vAlign w:val="center"/>
          </w:tcPr>
          <w:p w14:paraId="3E266E90" w14:textId="7D0F7CF7" w:rsidR="00800728" w:rsidRPr="007E399D" w:rsidRDefault="00800728" w:rsidP="00800728">
            <w:pPr>
              <w:widowControl/>
              <w:autoSpaceDE/>
              <w:autoSpaceDN/>
              <w:rPr>
                <w:sz w:val="16"/>
                <w:szCs w:val="16"/>
                <w:lang w:eastAsia="tr-TR"/>
              </w:rPr>
            </w:pPr>
            <w:r w:rsidRPr="00800728">
              <w:rPr>
                <w:sz w:val="16"/>
                <w:szCs w:val="16"/>
                <w:lang w:eastAsia="tr-TR"/>
              </w:rPr>
              <w:t>VERİ BİLİMİNE GİRİŞ</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36C565D" w14:textId="65B840D1"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3A15A3" w14:textId="210859C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CDE9D" w14:textId="77777777" w:rsidR="00800728" w:rsidRPr="007E399D" w:rsidRDefault="00800728" w:rsidP="00800728">
            <w:pPr>
              <w:widowControl/>
              <w:autoSpaceDE/>
              <w:autoSpaceDN/>
              <w:jc w:val="center"/>
              <w:rPr>
                <w:color w:val="000000"/>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D5030D" w14:textId="39F4218F"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2F7A4" w14:textId="19710CE5"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2433A66" w14:textId="1E262F5F" w:rsidR="00800728" w:rsidRPr="007E399D" w:rsidRDefault="00800728" w:rsidP="00800728">
            <w:pPr>
              <w:widowControl/>
              <w:autoSpaceDE/>
              <w:autoSpaceDN/>
              <w:jc w:val="center"/>
              <w:rPr>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18244382" w14:textId="77777777" w:rsidR="00800728" w:rsidRPr="007E399D" w:rsidRDefault="00800728" w:rsidP="00800728">
            <w:pPr>
              <w:widowControl/>
              <w:autoSpaceDE/>
              <w:autoSpaceDN/>
              <w:jc w:val="center"/>
              <w:rPr>
                <w:sz w:val="16"/>
                <w:szCs w:val="16"/>
                <w:lang w:eastAsia="tr-TR"/>
              </w:rPr>
            </w:pPr>
          </w:p>
        </w:tc>
      </w:tr>
      <w:tr w:rsidR="00800728" w:rsidRPr="007E399D" w14:paraId="338D720E"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21765" w14:textId="6CB8CBAA" w:rsidR="00800728" w:rsidRPr="00800728" w:rsidRDefault="00800728" w:rsidP="00800728">
            <w:pPr>
              <w:widowControl/>
              <w:autoSpaceDE/>
              <w:autoSpaceDN/>
              <w:rPr>
                <w:sz w:val="16"/>
                <w:szCs w:val="16"/>
                <w:lang w:eastAsia="tr-TR"/>
              </w:rPr>
            </w:pPr>
            <w:r w:rsidRPr="00800728">
              <w:rPr>
                <w:sz w:val="16"/>
                <w:szCs w:val="16"/>
                <w:lang w:eastAsia="tr-TR"/>
              </w:rPr>
              <w:t>BLP1-2412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84E18" w14:textId="086A24E2" w:rsidR="00800728" w:rsidRPr="00800728" w:rsidRDefault="00800728" w:rsidP="00800728">
            <w:pPr>
              <w:widowControl/>
              <w:autoSpaceDE/>
              <w:autoSpaceDN/>
              <w:rPr>
                <w:sz w:val="16"/>
                <w:szCs w:val="16"/>
                <w:lang w:eastAsia="tr-TR"/>
              </w:rPr>
            </w:pPr>
            <w:r w:rsidRPr="00800728">
              <w:rPr>
                <w:sz w:val="16"/>
                <w:szCs w:val="16"/>
                <w:lang w:eastAsia="tr-TR"/>
              </w:rPr>
              <w:t>NESNELERİN İNTERNETİ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9889E60"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930906F"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4721C336"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54AB862"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E906DF4" w14:textId="0822A15C"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70847" w14:textId="0860E44A"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75654F13"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6417FEFA"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53D5E" w14:textId="4603831A" w:rsidR="00800728" w:rsidRPr="00800728" w:rsidRDefault="00800728" w:rsidP="00800728">
            <w:pPr>
              <w:widowControl/>
              <w:autoSpaceDE/>
              <w:autoSpaceDN/>
              <w:rPr>
                <w:sz w:val="16"/>
                <w:szCs w:val="16"/>
                <w:lang w:eastAsia="tr-TR"/>
              </w:rPr>
            </w:pPr>
            <w:r w:rsidRPr="00800728">
              <w:rPr>
                <w:sz w:val="16"/>
                <w:szCs w:val="16"/>
                <w:lang w:eastAsia="tr-TR"/>
              </w:rPr>
              <w:t>BLP1-2410</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01CD0" w14:textId="0FC951CB" w:rsidR="00800728" w:rsidRPr="00800728" w:rsidRDefault="00800728" w:rsidP="00800728">
            <w:pPr>
              <w:widowControl/>
              <w:autoSpaceDE/>
              <w:autoSpaceDN/>
              <w:rPr>
                <w:sz w:val="16"/>
                <w:szCs w:val="16"/>
                <w:lang w:eastAsia="tr-TR"/>
              </w:rPr>
            </w:pPr>
            <w:r w:rsidRPr="00800728">
              <w:rPr>
                <w:sz w:val="16"/>
                <w:szCs w:val="16"/>
                <w:lang w:eastAsia="tr-TR"/>
              </w:rPr>
              <w:t>YAPAY ZEKAYA GİRİŞ</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63E0CFC"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5850CF1"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C4E5AE1"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15016812" w14:textId="54F04291"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202379A" w14:textId="6452BB81"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C1092"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1B4942C"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525918F3"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6E1D69" w14:textId="6C5F8E37" w:rsidR="00800728" w:rsidRPr="00800728" w:rsidRDefault="00800728" w:rsidP="00800728">
            <w:pPr>
              <w:widowControl/>
              <w:autoSpaceDE/>
              <w:autoSpaceDN/>
              <w:rPr>
                <w:sz w:val="16"/>
                <w:szCs w:val="16"/>
                <w:lang w:eastAsia="tr-TR"/>
              </w:rPr>
            </w:pPr>
            <w:r w:rsidRPr="00800728">
              <w:rPr>
                <w:sz w:val="16"/>
                <w:szCs w:val="16"/>
                <w:lang w:eastAsia="tr-TR"/>
              </w:rPr>
              <w:t>BLP1-2408</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B17DD" w14:textId="28DFB7A3" w:rsidR="00800728" w:rsidRPr="00800728" w:rsidRDefault="00800728" w:rsidP="00800728">
            <w:pPr>
              <w:widowControl/>
              <w:autoSpaceDE/>
              <w:autoSpaceDN/>
              <w:rPr>
                <w:sz w:val="16"/>
                <w:szCs w:val="16"/>
                <w:lang w:eastAsia="tr-TR"/>
              </w:rPr>
            </w:pPr>
            <w:r w:rsidRPr="00800728">
              <w:rPr>
                <w:sz w:val="16"/>
                <w:szCs w:val="16"/>
                <w:lang w:eastAsia="tr-TR"/>
              </w:rPr>
              <w:t>SİBER GÜVENLİK</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B7F6781"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1B2A131"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CDED321"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3B567C6B"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FEFF035"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DF0B34"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31BD9DBD"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1DF0F189"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744FF" w14:textId="224B07DB" w:rsidR="00800728" w:rsidRPr="00800728" w:rsidRDefault="00800728" w:rsidP="00800728">
            <w:pPr>
              <w:widowControl/>
              <w:autoSpaceDE/>
              <w:autoSpaceDN/>
              <w:rPr>
                <w:sz w:val="16"/>
                <w:szCs w:val="16"/>
                <w:lang w:eastAsia="tr-TR"/>
              </w:rPr>
            </w:pPr>
            <w:r w:rsidRPr="00800728">
              <w:rPr>
                <w:sz w:val="16"/>
                <w:szCs w:val="16"/>
                <w:lang w:eastAsia="tr-TR"/>
              </w:rPr>
              <w:t>BLP1-2406</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EC8F8" w14:textId="5186251F" w:rsidR="00800728" w:rsidRPr="00800728" w:rsidRDefault="00800728" w:rsidP="00800728">
            <w:pPr>
              <w:widowControl/>
              <w:autoSpaceDE/>
              <w:autoSpaceDN/>
              <w:rPr>
                <w:sz w:val="16"/>
                <w:szCs w:val="16"/>
                <w:lang w:eastAsia="tr-TR"/>
              </w:rPr>
            </w:pPr>
            <w:r w:rsidRPr="00800728">
              <w:rPr>
                <w:sz w:val="16"/>
                <w:szCs w:val="16"/>
                <w:lang w:eastAsia="tr-TR"/>
              </w:rPr>
              <w:t>NESNE TABANLI PROGRAMLAMA 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6B0C63B"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6B1B440"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7A5CEDE3"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5A1F1A38"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63DC0D0"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AF009"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36776881"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1B665D6D"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E593D" w14:textId="5A61D582" w:rsidR="00800728" w:rsidRPr="00800728" w:rsidRDefault="00800728" w:rsidP="00800728">
            <w:pPr>
              <w:widowControl/>
              <w:autoSpaceDE/>
              <w:autoSpaceDN/>
              <w:rPr>
                <w:sz w:val="16"/>
                <w:szCs w:val="16"/>
                <w:lang w:eastAsia="tr-TR"/>
              </w:rPr>
            </w:pPr>
            <w:r w:rsidRPr="00800728">
              <w:rPr>
                <w:sz w:val="16"/>
                <w:szCs w:val="16"/>
                <w:lang w:eastAsia="tr-TR"/>
              </w:rPr>
              <w:t>BLP1-2404</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26C79" w14:textId="7648BADC" w:rsidR="00800728" w:rsidRPr="00800728" w:rsidRDefault="00800728" w:rsidP="00800728">
            <w:pPr>
              <w:widowControl/>
              <w:autoSpaceDE/>
              <w:autoSpaceDN/>
              <w:rPr>
                <w:sz w:val="16"/>
                <w:szCs w:val="16"/>
                <w:lang w:eastAsia="tr-TR"/>
              </w:rPr>
            </w:pPr>
            <w:r w:rsidRPr="00800728">
              <w:rPr>
                <w:sz w:val="16"/>
                <w:szCs w:val="16"/>
                <w:lang w:eastAsia="tr-TR"/>
              </w:rPr>
              <w:t>MOBİL CİHAZ PROGRAMLAMA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5284CC6"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6163A92"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3DD1C995"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342F2B1A"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0955359"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AB3B13"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3061528" w14:textId="77777777" w:rsidR="00800728" w:rsidRPr="007E399D" w:rsidRDefault="00800728" w:rsidP="00800728">
            <w:pPr>
              <w:widowControl/>
              <w:autoSpaceDE/>
              <w:autoSpaceDN/>
              <w:jc w:val="center"/>
              <w:rPr>
                <w:color w:val="000000"/>
                <w:sz w:val="16"/>
                <w:szCs w:val="16"/>
                <w:lang w:eastAsia="tr-TR"/>
              </w:rPr>
            </w:pPr>
          </w:p>
        </w:tc>
      </w:tr>
      <w:tr w:rsidR="00800728" w:rsidRPr="007E399D" w14:paraId="0F46F6B6" w14:textId="77777777" w:rsidTr="008053CA">
        <w:trPr>
          <w:trHeight w:val="333"/>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F161C3" w14:textId="664C2DA4" w:rsidR="00800728" w:rsidRPr="00800728" w:rsidRDefault="00800728" w:rsidP="00800728">
            <w:pPr>
              <w:widowControl/>
              <w:autoSpaceDE/>
              <w:autoSpaceDN/>
              <w:rPr>
                <w:sz w:val="16"/>
                <w:szCs w:val="16"/>
                <w:lang w:eastAsia="tr-TR"/>
              </w:rPr>
            </w:pPr>
            <w:r w:rsidRPr="00800728">
              <w:rPr>
                <w:sz w:val="16"/>
                <w:szCs w:val="16"/>
                <w:lang w:eastAsia="tr-TR"/>
              </w:rPr>
              <w:t>BLP1-2402</w:t>
            </w:r>
          </w:p>
        </w:tc>
        <w:tc>
          <w:tcPr>
            <w:tcW w:w="3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405359" w14:textId="137FDBB3" w:rsidR="00800728" w:rsidRPr="00800728" w:rsidRDefault="00800728" w:rsidP="00800728">
            <w:pPr>
              <w:widowControl/>
              <w:autoSpaceDE/>
              <w:autoSpaceDN/>
              <w:rPr>
                <w:sz w:val="16"/>
                <w:szCs w:val="16"/>
                <w:lang w:eastAsia="tr-TR"/>
              </w:rPr>
            </w:pPr>
            <w:r w:rsidRPr="00800728">
              <w:rPr>
                <w:sz w:val="16"/>
                <w:szCs w:val="16"/>
                <w:lang w:eastAsia="tr-TR"/>
              </w:rPr>
              <w:t>İNTERNET PROGRAMCILIĞI 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6CA718C" w14:textId="77777777" w:rsidR="00800728" w:rsidRPr="007E399D" w:rsidRDefault="00800728" w:rsidP="00800728">
            <w:pPr>
              <w:widowControl/>
              <w:autoSpaceDE/>
              <w:autoSpaceDN/>
              <w:jc w:val="center"/>
              <w:rPr>
                <w:color w:val="000000"/>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F72D723"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43B413EF" w14:textId="77777777" w:rsidR="00800728" w:rsidRPr="007E399D" w:rsidRDefault="00800728" w:rsidP="00800728">
            <w:pPr>
              <w:widowControl/>
              <w:autoSpaceDE/>
              <w:autoSpaceDN/>
              <w:jc w:val="center"/>
              <w:rPr>
                <w:sz w:val="16"/>
                <w:szCs w:val="16"/>
                <w:lang w:eastAsia="tr-TR"/>
              </w:rPr>
            </w:pPr>
          </w:p>
        </w:tc>
        <w:tc>
          <w:tcPr>
            <w:tcW w:w="577" w:type="dxa"/>
            <w:tcBorders>
              <w:top w:val="single" w:sz="4" w:space="0" w:color="auto"/>
              <w:left w:val="single" w:sz="4" w:space="0" w:color="auto"/>
              <w:bottom w:val="single" w:sz="4" w:space="0" w:color="auto"/>
              <w:right w:val="single" w:sz="4" w:space="0" w:color="auto"/>
            </w:tcBorders>
            <w:shd w:val="clear" w:color="000000" w:fill="FFFFFF"/>
            <w:vAlign w:val="center"/>
          </w:tcPr>
          <w:p w14:paraId="6E6D96D5"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D404F81" w14:textId="77777777" w:rsidR="00800728" w:rsidRPr="007E399D" w:rsidRDefault="00800728" w:rsidP="00800728">
            <w:pPr>
              <w:widowControl/>
              <w:autoSpaceDE/>
              <w:autoSpaceDN/>
              <w:jc w:val="center"/>
              <w:rPr>
                <w:sz w:val="16"/>
                <w:szCs w:val="16"/>
                <w:lang w:eastAsia="tr-TR"/>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36F7E2" w14:textId="77777777" w:rsidR="00800728" w:rsidRPr="007E399D" w:rsidRDefault="00800728" w:rsidP="00800728">
            <w:pPr>
              <w:widowControl/>
              <w:autoSpaceDE/>
              <w:autoSpaceDN/>
              <w:jc w:val="center"/>
              <w:rPr>
                <w:color w:val="000000"/>
                <w:sz w:val="16"/>
                <w:szCs w:val="16"/>
                <w:lang w:eastAsia="tr-TR"/>
              </w:rPr>
            </w:pPr>
          </w:p>
        </w:tc>
        <w:tc>
          <w:tcPr>
            <w:tcW w:w="557" w:type="dxa"/>
            <w:tcBorders>
              <w:top w:val="single" w:sz="4" w:space="0" w:color="auto"/>
              <w:left w:val="single" w:sz="4" w:space="0" w:color="auto"/>
              <w:bottom w:val="single" w:sz="4" w:space="0" w:color="auto"/>
              <w:right w:val="single" w:sz="4" w:space="0" w:color="auto"/>
            </w:tcBorders>
            <w:shd w:val="clear" w:color="000000" w:fill="FFFFFF"/>
            <w:vAlign w:val="center"/>
          </w:tcPr>
          <w:p w14:paraId="02D061DC" w14:textId="77777777" w:rsidR="00800728" w:rsidRPr="007E399D" w:rsidRDefault="00800728" w:rsidP="00800728">
            <w:pPr>
              <w:widowControl/>
              <w:autoSpaceDE/>
              <w:autoSpaceDN/>
              <w:jc w:val="center"/>
              <w:rPr>
                <w:color w:val="000000"/>
                <w:sz w:val="16"/>
                <w:szCs w:val="16"/>
                <w:lang w:eastAsia="tr-TR"/>
              </w:rPr>
            </w:pPr>
          </w:p>
        </w:tc>
      </w:tr>
    </w:tbl>
    <w:p w14:paraId="24F6FAF3" w14:textId="77777777" w:rsidR="00F11EB0" w:rsidRDefault="00F11EB0" w:rsidP="00A46E13">
      <w:pPr>
        <w:pStyle w:val="GvdeMetni"/>
        <w:ind w:left="0"/>
        <w:jc w:val="both"/>
        <w:rPr>
          <w:b/>
          <w:bCs/>
          <w:color w:val="FF0000"/>
        </w:rPr>
      </w:pPr>
    </w:p>
    <w:p w14:paraId="721E2126" w14:textId="25334963" w:rsidR="00562C83" w:rsidRDefault="00562C83" w:rsidP="00A46E13">
      <w:pPr>
        <w:pStyle w:val="GvdeMetni"/>
        <w:ind w:left="0"/>
        <w:jc w:val="both"/>
      </w:pPr>
      <w:r w:rsidRPr="00ED7C27">
        <w:rPr>
          <w:b/>
          <w:bCs/>
        </w:rPr>
        <w:t>4.1.3</w:t>
      </w:r>
      <w:r>
        <w:t xml:space="preserve"> Öğretim planında yer alan tüm derslerin (bölüm dışı seçmeli dersler dahil) izlencelerini, belirtilen formata uygun olarak veriniz. </w:t>
      </w:r>
    </w:p>
    <w:p w14:paraId="2DB617FF" w14:textId="77777777" w:rsidR="00562C83" w:rsidRDefault="00562C83" w:rsidP="00A46E13">
      <w:pPr>
        <w:pStyle w:val="GvdeMetni"/>
        <w:ind w:left="0"/>
        <w:jc w:val="both"/>
      </w:pPr>
    </w:p>
    <w:p w14:paraId="0399A35F" w14:textId="08EAAB30" w:rsidR="00D344D9" w:rsidRDefault="00562C83" w:rsidP="00A46E13">
      <w:pPr>
        <w:pStyle w:val="GvdeMetni"/>
        <w:ind w:left="0"/>
        <w:jc w:val="both"/>
      </w:pPr>
      <w:r>
        <w:t>Öğretim planında yer alan tüm derslerin izlenceleri aşağıdaki linkte verilmiştir.</w:t>
      </w:r>
    </w:p>
    <w:p w14:paraId="14EB47B9" w14:textId="4AD6B820" w:rsidR="00562C83" w:rsidRDefault="00000000" w:rsidP="00A46E13">
      <w:pPr>
        <w:pStyle w:val="GvdeMetni"/>
        <w:ind w:left="0"/>
        <w:jc w:val="both"/>
      </w:pPr>
      <w:hyperlink r:id="rId8" w:history="1">
        <w:r w:rsidR="007F6BE6" w:rsidRPr="004C1A82">
          <w:rPr>
            <w:rStyle w:val="Kpr"/>
          </w:rPr>
          <w:t>https://obs.iste.edu.tr/oibs/bologna/index.aspx?lang=tr&amp;curOp=showPac&amp;curUnit=83&amp;curSunit=5772</w:t>
        </w:r>
      </w:hyperlink>
    </w:p>
    <w:p w14:paraId="183C0309" w14:textId="77777777" w:rsidR="007F6BE6" w:rsidRDefault="007F6BE6" w:rsidP="00A46E13">
      <w:pPr>
        <w:pStyle w:val="GvdeMetni"/>
        <w:ind w:left="0"/>
        <w:jc w:val="both"/>
        <w:rPr>
          <w:b/>
          <w:bCs/>
          <w:color w:val="FF0000"/>
        </w:rPr>
      </w:pPr>
    </w:p>
    <w:p w14:paraId="36DE1BDC" w14:textId="1429B3C8" w:rsidR="00562C83" w:rsidRDefault="00562C83" w:rsidP="00A46E13">
      <w:pPr>
        <w:pStyle w:val="GvdeMetni"/>
        <w:ind w:left="0"/>
        <w:jc w:val="both"/>
      </w:pPr>
      <w:r w:rsidRPr="00ED7C27">
        <w:rPr>
          <w:b/>
          <w:bCs/>
        </w:rPr>
        <w:t>4.2</w:t>
      </w:r>
      <w:r>
        <w:t xml:space="preserve"> Eğitim planının uygulanmasında kullanılacak eğitim yöntemleri, istenen bilgi, beceri ve davranışların öğrencilere kazandırılmasını garanti edebilmelidir. </w:t>
      </w:r>
    </w:p>
    <w:p w14:paraId="7C54FCEE" w14:textId="77777777" w:rsidR="00562C83" w:rsidRDefault="00562C83" w:rsidP="00A46E13">
      <w:pPr>
        <w:pStyle w:val="GvdeMetni"/>
        <w:ind w:left="0"/>
        <w:jc w:val="both"/>
      </w:pPr>
    </w:p>
    <w:p w14:paraId="63559520" w14:textId="2941822F" w:rsidR="00562C83" w:rsidRDefault="00562C83" w:rsidP="00A46E13">
      <w:pPr>
        <w:pStyle w:val="GvdeMetni"/>
        <w:ind w:left="0"/>
        <w:jc w:val="both"/>
      </w:pPr>
      <w:r w:rsidRPr="00ED7C27">
        <w:rPr>
          <w:b/>
          <w:bCs/>
        </w:rPr>
        <w:t>4.2.1</w:t>
      </w:r>
      <w:r>
        <w:t xml:space="preserve"> Öğretim planının uygulanmasında kullanılan öğretim yöntemlerini (derse dayalı, modüler, probleme dayalı, alan çalışmasına bağlı, işyeri uygulamalı gibi) anlatınız. Öğretim planındaki derslerin/modüllerin (varsa) alınma sırasını gösteriniz. </w:t>
      </w:r>
    </w:p>
    <w:p w14:paraId="6C0F7D29" w14:textId="77777777" w:rsidR="00562C83" w:rsidRDefault="00562C83" w:rsidP="00A46E13">
      <w:pPr>
        <w:pStyle w:val="GvdeMetni"/>
        <w:ind w:left="0"/>
        <w:jc w:val="both"/>
      </w:pPr>
    </w:p>
    <w:p w14:paraId="150C2355" w14:textId="6546E6C2" w:rsidR="00562C83" w:rsidRDefault="00562C83" w:rsidP="00A46E13">
      <w:pPr>
        <w:pStyle w:val="GvdeMetni"/>
        <w:ind w:left="0"/>
        <w:jc w:val="both"/>
      </w:pPr>
      <w:r>
        <w:t xml:space="preserve">Program çıktılarının her biri için, o çıktıyı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w:t>
      </w:r>
      <w:r>
        <w:lastRenderedPageBreak/>
        <w:t>öğrencinin edinmesi amaçlanmaktadır.</w:t>
      </w:r>
    </w:p>
    <w:p w14:paraId="675C0630" w14:textId="77777777" w:rsidR="00ED7C27" w:rsidRDefault="00ED7C27" w:rsidP="00A46E13">
      <w:pPr>
        <w:pStyle w:val="GvdeMetni"/>
        <w:ind w:left="0"/>
        <w:jc w:val="both"/>
      </w:pPr>
    </w:p>
    <w:p w14:paraId="7D162CC3" w14:textId="77777777" w:rsidR="00ED7C27" w:rsidRDefault="00ED7C27" w:rsidP="00A46E13">
      <w:pPr>
        <w:pStyle w:val="GvdeMetni"/>
        <w:ind w:left="0"/>
        <w:jc w:val="both"/>
      </w:pPr>
      <w:r w:rsidRPr="00ED7C27">
        <w:rPr>
          <w:b/>
          <w:bCs/>
        </w:rPr>
        <w:t>4.3</w:t>
      </w:r>
      <w:r>
        <w:t xml:space="preserve"> Eğitim planının öngörüldüğü biçimde uygulanmasını güvence altına alacak ve sürekli gelişimini sağlayacak bir eğitim yönetim sistemi bulunmalıdır. </w:t>
      </w:r>
    </w:p>
    <w:p w14:paraId="24C00FC4" w14:textId="77777777" w:rsidR="00ED7C27" w:rsidRDefault="00ED7C27" w:rsidP="00A46E13">
      <w:pPr>
        <w:pStyle w:val="GvdeMetni"/>
        <w:ind w:left="0"/>
        <w:jc w:val="both"/>
      </w:pPr>
    </w:p>
    <w:p w14:paraId="5C445614" w14:textId="77777777" w:rsidR="00ED7C27" w:rsidRDefault="00ED7C27" w:rsidP="00A46E13">
      <w:pPr>
        <w:pStyle w:val="GvdeMetni"/>
        <w:ind w:left="0"/>
        <w:jc w:val="both"/>
      </w:pPr>
      <w:r w:rsidRPr="00ED7C27">
        <w:rPr>
          <w:b/>
          <w:bCs/>
        </w:rPr>
        <w:t>4.3.1</w:t>
      </w:r>
      <w:r>
        <w:t xml:space="preserve"> Öğretim planının öngörüldüğü biçimde uygulanmasını güvence altına almak ve sürekli gelişimini sağlamak için kullanılan yönetim sistemini anlatınız. Burada, programı yürüten bölümün, bölüm başkanlığı düzeyinde ve/veya öğretim elemanlarından oluşan komiteler aracılığıyla, lisans programı öğretim planının sürekli gözetimini ve gelişimi sağlayan bir sistem kurmuş olması beklenmektedir. </w:t>
      </w:r>
    </w:p>
    <w:p w14:paraId="5E0DC05A" w14:textId="77777777" w:rsidR="00ED7C27" w:rsidRDefault="00ED7C27" w:rsidP="00A46E13">
      <w:pPr>
        <w:pStyle w:val="GvdeMetni"/>
        <w:ind w:left="0"/>
        <w:jc w:val="both"/>
      </w:pPr>
    </w:p>
    <w:p w14:paraId="7EA733D4" w14:textId="44A737A0" w:rsidR="00ED7C27" w:rsidRDefault="00ED7C27" w:rsidP="00A46E13">
      <w:pPr>
        <w:pStyle w:val="GvdeMetni"/>
        <w:ind w:left="0"/>
        <w:jc w:val="both"/>
      </w:pPr>
      <w:r>
        <w:t>Öğretim planının öngörüldüğü biçimde uygulanmasını güvence altına almak ve sürekli gelişimini sağlamak için bölüm içinde değişik kurullar oluşturulmuştur. Örneğin staj komisyonu, ders muafiyet komisyonu gibi kurullar oluşturulmuştur. Bu kurullar kendi alanlarında sürdürülebilir bir kalite için gerekli çalışmaları yapmaktadır. Ayrıca komisyonlarda alınan karalar bölüm kurulunda değerlendirilmektedir. Bunun yanında her dönem eğitim öğretim başlamadan gerekli toplantılar yapılmakta eğitim öğretimin genel planlanması, laboratuvarların kullanımı gibi konular değerlendirilmektedir. Yapılan ve yapılacak tüm çalışmalar bölüm başkanlığının gözetimi ve denetimi altında yapılmaktadır.</w:t>
      </w:r>
    </w:p>
    <w:p w14:paraId="1E1EBF21" w14:textId="77777777" w:rsidR="00ED7C27" w:rsidRDefault="00ED7C27" w:rsidP="00A46E13">
      <w:pPr>
        <w:pStyle w:val="GvdeMetni"/>
        <w:ind w:left="0"/>
        <w:jc w:val="both"/>
      </w:pPr>
    </w:p>
    <w:p w14:paraId="0597C83A" w14:textId="7AEAE9AD" w:rsidR="00ED7C27" w:rsidRDefault="00ED7C27" w:rsidP="00ED7C27">
      <w:pPr>
        <w:pStyle w:val="GvdeMetni"/>
        <w:ind w:left="0"/>
        <w:jc w:val="both"/>
      </w:pPr>
      <w:r w:rsidRPr="00ED7C27">
        <w:rPr>
          <w:b/>
          <w:bCs/>
        </w:rPr>
        <w:t>4.4</w:t>
      </w:r>
      <w:r>
        <w:t xml:space="preserve"> Eğitim programının teknik içeriğini bütünleyen ve program amaçları doğrultusunda genel eğitim olmalıdır.</w:t>
      </w:r>
    </w:p>
    <w:p w14:paraId="05D41A1D" w14:textId="77777777" w:rsidR="00ED7C27" w:rsidRDefault="00ED7C27" w:rsidP="00ED7C27">
      <w:pPr>
        <w:pStyle w:val="GvdeMetni"/>
        <w:ind w:left="0"/>
        <w:jc w:val="both"/>
      </w:pPr>
    </w:p>
    <w:p w14:paraId="07D27580" w14:textId="3C87B873" w:rsidR="00ED7C27" w:rsidRDefault="00ED7C27" w:rsidP="00ED7C27">
      <w:pPr>
        <w:pStyle w:val="GvdeMetni"/>
        <w:ind w:left="0"/>
        <w:jc w:val="both"/>
      </w:pPr>
      <w:r w:rsidRPr="00ED7C27">
        <w:rPr>
          <w:b/>
          <w:bCs/>
        </w:rPr>
        <w:t>4.4.1</w:t>
      </w:r>
      <w:r>
        <w:t xml:space="preserve"> Programın amaçları doğrultusunda, program içeriğini tamamlayan seçmeli derslerin yapılandırılmasını açıklayınız.</w:t>
      </w:r>
    </w:p>
    <w:p w14:paraId="403DD412" w14:textId="77777777" w:rsidR="00ED7C27" w:rsidRDefault="00ED7C27" w:rsidP="00ED7C27">
      <w:pPr>
        <w:pStyle w:val="GvdeMetni"/>
        <w:ind w:left="0"/>
        <w:jc w:val="both"/>
      </w:pPr>
    </w:p>
    <w:p w14:paraId="7F5C7922" w14:textId="28C13D8C" w:rsidR="00ED7C27" w:rsidRDefault="007F6BE6" w:rsidP="00ED7C27">
      <w:pPr>
        <w:pStyle w:val="GvdeMetni"/>
        <w:ind w:left="0"/>
        <w:jc w:val="both"/>
      </w:pPr>
      <w:r>
        <w:t>Bilgisayar Programcılığı</w:t>
      </w:r>
      <w:r w:rsidR="00ED7C27">
        <w:t xml:space="preserve"> programında seçmeli ders oranı </w:t>
      </w:r>
      <w:r w:rsidR="00ED7C27" w:rsidRPr="007F6BE6">
        <w:t>%25</w:t>
      </w:r>
      <w:r w:rsidR="00ED7C27">
        <w:t xml:space="preserve"> in üzerindedir. Okul-öğretim elemanı-öğrenci gereksinimleri doğrultusunda </w:t>
      </w:r>
      <w:r>
        <w:t>14</w:t>
      </w:r>
      <w:r w:rsidR="00ED7C27">
        <w:t xml:space="preserve"> adet seçmeli ders konulmuştur. Seçmeli derslerden </w:t>
      </w:r>
      <w:r>
        <w:t>9’u</w:t>
      </w:r>
      <w:r w:rsidR="00ED7C27">
        <w:t xml:space="preserve"> alan içi temel meslek dersleridir, geri kalan seçmeli </w:t>
      </w:r>
      <w:r>
        <w:t>5</w:t>
      </w:r>
      <w:r w:rsidR="00ED7C27">
        <w:t xml:space="preserve"> ders ise sosyal alana yönelik derslerdir. Mesleki seçmeli dersler programın amaçları doğrultusunda öğrencinin belli bir dala yönelik kendini daha iyi geliştirmesi ve belli bir yetkinliğe ulaşması amaçlanmıştır. Sosyal tabanlı seçmeli dersler ise öğrencilerin kariyer geliştirme, işletme yetkinliği artırma, toplumsal ilişkilerde özgüven kazanma gibi öğrenci altyapısını geliştirme amaçlı olarak konulmuştur.</w:t>
      </w:r>
    </w:p>
    <w:p w14:paraId="348643A0" w14:textId="77777777" w:rsidR="003B2CE5" w:rsidRDefault="003B2CE5" w:rsidP="00ED7C27">
      <w:pPr>
        <w:pStyle w:val="GvdeMetni"/>
        <w:ind w:left="0"/>
        <w:jc w:val="both"/>
      </w:pPr>
    </w:p>
    <w:p w14:paraId="44C9A550" w14:textId="4D57D636" w:rsidR="003B2CE5" w:rsidRDefault="003B2CE5" w:rsidP="00ED7C27">
      <w:pPr>
        <w:pStyle w:val="GvdeMetni"/>
        <w:ind w:left="0"/>
        <w:jc w:val="both"/>
      </w:pPr>
      <w:r w:rsidRPr="003B2CE5">
        <w:rPr>
          <w:b/>
          <w:bCs/>
        </w:rPr>
        <w:t>4.4.2</w:t>
      </w:r>
      <w:r>
        <w:t xml:space="preserve"> Mezuniyet için en az 120 AKTS iş yükünün sağlandığını gösteriniz.</w:t>
      </w:r>
    </w:p>
    <w:p w14:paraId="49C59510" w14:textId="77777777" w:rsidR="003B2CE5" w:rsidRDefault="003B2CE5" w:rsidP="00ED7C27">
      <w:pPr>
        <w:pStyle w:val="GvdeMetni"/>
        <w:ind w:left="0"/>
        <w:jc w:val="both"/>
      </w:pPr>
    </w:p>
    <w:p w14:paraId="2C48F485" w14:textId="6C494C03" w:rsidR="003B2CE5" w:rsidRDefault="007F6BE6" w:rsidP="00ED7C27">
      <w:pPr>
        <w:pStyle w:val="GvdeMetni"/>
        <w:ind w:left="0"/>
        <w:jc w:val="both"/>
      </w:pPr>
      <w:r>
        <w:t xml:space="preserve">Bilgisayar Programcılığı </w:t>
      </w:r>
      <w:r w:rsidR="003B2CE5">
        <w:t xml:space="preserve">programı eğitim programı toplamda 4 yarıyıldan oluşmaktadır ve 120 AKTS içermektedir. Her yarıyılda alınan derslerin toplam AKTS’ si 30’ dur. Öğrenci 4 yarıyıl sonunda aldığı dersleri başarı ile tamamladığı taktirde 120 </w:t>
      </w:r>
      <w:proofErr w:type="spellStart"/>
      <w:r w:rsidR="003B2CE5">
        <w:t>AKTS’yi</w:t>
      </w:r>
      <w:proofErr w:type="spellEnd"/>
      <w:r w:rsidR="003B2CE5">
        <w:t xml:space="preserve"> tamamlayarak mezuniyete hak kazanmış olacaktır.</w:t>
      </w:r>
    </w:p>
    <w:p w14:paraId="55F85900" w14:textId="77777777" w:rsidR="00757A2C" w:rsidRDefault="00757A2C" w:rsidP="00ED7C27">
      <w:pPr>
        <w:pStyle w:val="GvdeMetni"/>
        <w:ind w:left="0"/>
        <w:jc w:val="both"/>
      </w:pPr>
    </w:p>
    <w:p w14:paraId="1AA93E49" w14:textId="068C289A" w:rsidR="00757A2C" w:rsidRDefault="00757A2C" w:rsidP="00ED7C27">
      <w:pPr>
        <w:pStyle w:val="GvdeMetni"/>
        <w:ind w:left="0"/>
        <w:jc w:val="both"/>
      </w:pPr>
      <w:r w:rsidRPr="00757A2C">
        <w:rPr>
          <w:b/>
          <w:bCs/>
        </w:rPr>
        <w:t>4.5</w:t>
      </w:r>
      <w:r>
        <w:t xml:space="preserve"> Öğrenciler, önceki derslerde edindikleri bilgi ve becerileri kullanacakları, ilgili standartları ve gerçekçi kısıtları ve koşulları içerecek bir ana uygulama/tasarım deneyimiyle, hazır hale getirilmelidir.</w:t>
      </w:r>
    </w:p>
    <w:p w14:paraId="48D5778C" w14:textId="77777777" w:rsidR="002175C5" w:rsidRDefault="002175C5" w:rsidP="00ED7C27">
      <w:pPr>
        <w:pStyle w:val="GvdeMetni"/>
        <w:ind w:left="0"/>
        <w:jc w:val="both"/>
      </w:pPr>
    </w:p>
    <w:p w14:paraId="5529D21B" w14:textId="78F29E7A" w:rsidR="002175C5" w:rsidRDefault="002175C5" w:rsidP="00ED7C27">
      <w:pPr>
        <w:pStyle w:val="GvdeMetni"/>
        <w:ind w:left="0"/>
        <w:jc w:val="both"/>
      </w:pPr>
      <w:r w:rsidRPr="002175C5">
        <w:rPr>
          <w:b/>
          <w:bCs/>
        </w:rPr>
        <w:t>4.5.1</w:t>
      </w:r>
      <w:r>
        <w:t xml:space="preserve"> Öğrencilerin, önceki derslerde edindikleri bilgi ve becerileri kullandığı, ilgili alan yeterliliklerini ve gerçekçi koşulları/kısıtları (ekonomi, çevre sorunları, sürdürülebilirlik, üretilebilirlik, etik, sağlık, güvenlik, sosyal ve politik sorunlar gibi) içeren bilgi ve deneyimi nasıl kazandığını kanıtlarıyla açıklayınız.</w:t>
      </w:r>
    </w:p>
    <w:p w14:paraId="78771F29" w14:textId="77777777" w:rsidR="002175C5" w:rsidRDefault="002175C5" w:rsidP="00ED7C27">
      <w:pPr>
        <w:pStyle w:val="GvdeMetni"/>
        <w:ind w:left="0"/>
        <w:jc w:val="both"/>
      </w:pPr>
    </w:p>
    <w:p w14:paraId="71B68FC6" w14:textId="63D36DC7" w:rsidR="002175C5" w:rsidRDefault="007F6BE6" w:rsidP="00ED7C27">
      <w:pPr>
        <w:pStyle w:val="GvdeMetni"/>
        <w:ind w:left="0"/>
        <w:jc w:val="both"/>
      </w:pPr>
      <w:r>
        <w:lastRenderedPageBreak/>
        <w:t>Bilgisayar Programcılığı</w:t>
      </w:r>
      <w:r w:rsidR="002175C5">
        <w:t xml:space="preserve"> programında dersler hiyerarşik bir şekilde gitmektedir. Dolayısıyla öğrenciler her yarıda aldığı dersleri başarı ile tamamladığı zaman bir üstten alacağı dersler içinde gerekli altyapıyı kazanmış olmaktadır. Öğrencilerin, önceki derslerde edindikleri bilgi ve becerileri kullandığı, ilgili alan yeterliliklerini ve gerçekçi örneğin ekonomi, çevre sorunları, sürdürülebilirlik, üretilebilirlik, etik, sağlık, güvenlik, sosyal ve politik sorunlar gibi koşulları veya kısıtları içeren göz önüne alınarak bilgi ve deneyimi elbette her öğrencide aynı seviyede olmamaktadır. Bu sınıftaki öğrenci başarı sevilerinden de ortaya çıkmaktadır. Bazı öğrenciler AA ile başarılı olurken bazı öğrenciler CC ile başarılı olmaktadır. Doğal olarak bu öğrencilerin yetkinliklerini kullanma becerileri de başarı oranları ile doğru orantılı olmaktadır.</w:t>
      </w:r>
    </w:p>
    <w:p w14:paraId="5DBD7CD3" w14:textId="77777777" w:rsidR="002175C5" w:rsidRDefault="002175C5" w:rsidP="00ED7C27">
      <w:pPr>
        <w:pStyle w:val="GvdeMetni"/>
        <w:ind w:left="0"/>
        <w:jc w:val="both"/>
      </w:pPr>
    </w:p>
    <w:p w14:paraId="536BFDD7" w14:textId="77777777" w:rsidR="002175C5" w:rsidRDefault="002175C5" w:rsidP="00ED7C27">
      <w:pPr>
        <w:pStyle w:val="GvdeMetni"/>
        <w:ind w:left="0"/>
        <w:jc w:val="both"/>
      </w:pPr>
      <w:r w:rsidRPr="002175C5">
        <w:rPr>
          <w:b/>
          <w:bCs/>
        </w:rPr>
        <w:t>4.5.2</w:t>
      </w:r>
      <w:r>
        <w:t xml:space="preserve"> Alan uygulama deneyimi bazı seçmeli derslerle karşılanıyorsa, bu deneyimin tüm öğrenciler tarafından edinildiğinin nasıl garanti edildiğini açıklayınız. </w:t>
      </w:r>
    </w:p>
    <w:p w14:paraId="2A43C995" w14:textId="77777777" w:rsidR="002175C5" w:rsidRDefault="002175C5" w:rsidP="00ED7C27">
      <w:pPr>
        <w:pStyle w:val="GvdeMetni"/>
        <w:ind w:left="0"/>
        <w:jc w:val="both"/>
      </w:pPr>
    </w:p>
    <w:p w14:paraId="19803AE3" w14:textId="41274B47" w:rsidR="002175C5" w:rsidRDefault="002175C5" w:rsidP="00ED7C27">
      <w:pPr>
        <w:pStyle w:val="GvdeMetni"/>
        <w:ind w:left="0"/>
        <w:jc w:val="both"/>
      </w:pPr>
      <w:r>
        <w:t xml:space="preserve">Uygulama gerekli olan her dersin kendi içerisinde uygulama saati vardır ve o dersle ilgili uygulamalar dersin içerisinde yapılmaktadır. Kaldı ki programdaki derslerin çoğunluğu </w:t>
      </w:r>
      <w:r w:rsidR="008E1AF5">
        <w:t>laboratuvarlarda</w:t>
      </w:r>
      <w:r>
        <w:t xml:space="preserve"> uygulamalı olarak anlatılmaktadır.</w:t>
      </w:r>
      <w:r w:rsidR="008E1AF5">
        <w:t xml:space="preserve"> </w:t>
      </w:r>
    </w:p>
    <w:p w14:paraId="4C7E703F" w14:textId="77777777" w:rsidR="008E1AF5" w:rsidRDefault="008E1AF5" w:rsidP="00ED7C27">
      <w:pPr>
        <w:pStyle w:val="GvdeMetni"/>
        <w:ind w:left="0"/>
        <w:jc w:val="both"/>
      </w:pPr>
    </w:p>
    <w:p w14:paraId="37B25493" w14:textId="501F2F5C" w:rsidR="008E1AF5" w:rsidRDefault="00CD07C5" w:rsidP="00ED7C27">
      <w:pPr>
        <w:pStyle w:val="GvdeMetni"/>
        <w:ind w:left="0"/>
        <w:jc w:val="both"/>
        <w:rPr>
          <w:b/>
          <w:bCs/>
        </w:rPr>
      </w:pPr>
      <w:r>
        <w:rPr>
          <w:b/>
          <w:bCs/>
        </w:rPr>
        <w:t>5</w:t>
      </w:r>
      <w:r w:rsidR="008E1AF5" w:rsidRPr="008E1AF5">
        <w:rPr>
          <w:b/>
          <w:bCs/>
        </w:rPr>
        <w:t>-ÖĞRETİM KADROSU</w:t>
      </w:r>
    </w:p>
    <w:p w14:paraId="50AAEF90" w14:textId="77777777" w:rsidR="008E1AF5" w:rsidRDefault="008E1AF5" w:rsidP="00ED7C27">
      <w:pPr>
        <w:pStyle w:val="GvdeMetni"/>
        <w:ind w:left="0"/>
        <w:jc w:val="both"/>
        <w:rPr>
          <w:b/>
          <w:bCs/>
        </w:rPr>
      </w:pPr>
    </w:p>
    <w:p w14:paraId="701D9DF8" w14:textId="656A4DED" w:rsidR="008E1AF5" w:rsidRDefault="00CD07C5" w:rsidP="00ED7C27">
      <w:pPr>
        <w:pStyle w:val="GvdeMetni"/>
        <w:ind w:left="0"/>
        <w:jc w:val="both"/>
      </w:pPr>
      <w:r>
        <w:rPr>
          <w:b/>
          <w:bCs/>
        </w:rPr>
        <w:t>5</w:t>
      </w:r>
      <w:r w:rsidR="008E1AF5" w:rsidRPr="008E1AF5">
        <w:rPr>
          <w:b/>
          <w:bCs/>
        </w:rPr>
        <w:t>.1</w:t>
      </w:r>
      <w:r w:rsidR="008E1AF5">
        <w:t xml:space="preserve">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5A1D66DE" w14:textId="3AEDE3AF" w:rsidR="008E1AF5" w:rsidRPr="0048721C" w:rsidRDefault="008E1AF5" w:rsidP="00ED7C27">
      <w:pPr>
        <w:pStyle w:val="GvdeMetni"/>
        <w:ind w:left="0"/>
        <w:jc w:val="both"/>
      </w:pPr>
      <w:r w:rsidRPr="0048721C">
        <w:t xml:space="preserve">Tablo </w:t>
      </w:r>
      <w:r w:rsidR="00CD07C5" w:rsidRPr="0048721C">
        <w:t>5</w:t>
      </w:r>
      <w:r w:rsidRPr="0048721C">
        <w:t>.1: Öğretim Kadrosu Ders Yükü Özeti</w:t>
      </w:r>
    </w:p>
    <w:tbl>
      <w:tblPr>
        <w:tblStyle w:val="TabloKlavuzu"/>
        <w:tblW w:w="0" w:type="auto"/>
        <w:jc w:val="center"/>
        <w:tblLook w:val="04A0" w:firstRow="1" w:lastRow="0" w:firstColumn="1" w:lastColumn="0" w:noHBand="0" w:noVBand="1"/>
      </w:tblPr>
      <w:tblGrid>
        <w:gridCol w:w="2972"/>
        <w:gridCol w:w="6230"/>
      </w:tblGrid>
      <w:tr w:rsidR="008E1AF5" w:rsidRPr="0048721C" w14:paraId="2CC3BB58" w14:textId="77777777" w:rsidTr="0079274C">
        <w:trPr>
          <w:jc w:val="center"/>
        </w:trPr>
        <w:tc>
          <w:tcPr>
            <w:tcW w:w="2972" w:type="dxa"/>
          </w:tcPr>
          <w:p w14:paraId="21306FE8" w14:textId="0F5807E0" w:rsidR="008E1AF5" w:rsidRPr="0048721C" w:rsidRDefault="008E1AF5" w:rsidP="00ED7C27">
            <w:pPr>
              <w:pStyle w:val="GvdeMetni"/>
              <w:ind w:left="0"/>
              <w:jc w:val="both"/>
              <w:rPr>
                <w:b/>
                <w:bCs/>
              </w:rPr>
            </w:pPr>
            <w:r w:rsidRPr="0048721C">
              <w:rPr>
                <w:b/>
                <w:bCs/>
              </w:rPr>
              <w:t>Öğretim Elemanının Adı Soyadı</w:t>
            </w:r>
          </w:p>
        </w:tc>
        <w:tc>
          <w:tcPr>
            <w:tcW w:w="6230" w:type="dxa"/>
          </w:tcPr>
          <w:p w14:paraId="5A41E38F" w14:textId="3D183CAD" w:rsidR="008E1AF5" w:rsidRPr="0048721C" w:rsidRDefault="008E1AF5" w:rsidP="00ED7C27">
            <w:pPr>
              <w:pStyle w:val="GvdeMetni"/>
              <w:ind w:left="0"/>
              <w:jc w:val="both"/>
              <w:rPr>
                <w:b/>
                <w:bCs/>
              </w:rPr>
            </w:pPr>
            <w:r w:rsidRPr="0048721C">
              <w:rPr>
                <w:b/>
                <w:bCs/>
              </w:rPr>
              <w:t>2022 – 2023 Eğitim-Öğretim Yılında Verdiği Dersler</w:t>
            </w:r>
          </w:p>
        </w:tc>
      </w:tr>
      <w:tr w:rsidR="0079274C" w:rsidRPr="0048721C" w14:paraId="43D55C4B" w14:textId="77777777" w:rsidTr="0079274C">
        <w:trPr>
          <w:jc w:val="center"/>
        </w:trPr>
        <w:tc>
          <w:tcPr>
            <w:tcW w:w="2972" w:type="dxa"/>
            <w:vMerge w:val="restart"/>
            <w:vAlign w:val="center"/>
          </w:tcPr>
          <w:p w14:paraId="6BF6E300" w14:textId="37A89A70" w:rsidR="0079274C" w:rsidRPr="0048721C" w:rsidRDefault="0079274C" w:rsidP="0079274C">
            <w:pPr>
              <w:pStyle w:val="GvdeMetni"/>
              <w:ind w:left="0"/>
              <w:jc w:val="center"/>
            </w:pPr>
            <w:r w:rsidRPr="0048721C">
              <w:t xml:space="preserve">Öğr. Gör. </w:t>
            </w:r>
            <w:r w:rsidR="007F6BE6" w:rsidRPr="0048721C">
              <w:t>Hasan KUZU</w:t>
            </w:r>
          </w:p>
        </w:tc>
        <w:tc>
          <w:tcPr>
            <w:tcW w:w="6230" w:type="dxa"/>
          </w:tcPr>
          <w:p w14:paraId="796F7480" w14:textId="4EB9616A"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AÇIK KAYNAK İŞLETİM SİSTEMİ</w:t>
            </w:r>
          </w:p>
        </w:tc>
      </w:tr>
      <w:tr w:rsidR="0079274C" w:rsidRPr="0048721C" w14:paraId="00BEFD1D" w14:textId="77777777" w:rsidTr="0079274C">
        <w:trPr>
          <w:jc w:val="center"/>
        </w:trPr>
        <w:tc>
          <w:tcPr>
            <w:tcW w:w="2972" w:type="dxa"/>
            <w:vMerge/>
          </w:tcPr>
          <w:p w14:paraId="6B428495" w14:textId="77777777" w:rsidR="0079274C" w:rsidRPr="0048721C" w:rsidRDefault="0079274C" w:rsidP="00ED7C27">
            <w:pPr>
              <w:pStyle w:val="GvdeMetni"/>
              <w:ind w:left="0"/>
              <w:jc w:val="both"/>
              <w:rPr>
                <w:b/>
                <w:bCs/>
              </w:rPr>
            </w:pPr>
          </w:p>
        </w:tc>
        <w:tc>
          <w:tcPr>
            <w:tcW w:w="6230" w:type="dxa"/>
          </w:tcPr>
          <w:p w14:paraId="71E53213" w14:textId="4D8EF9FE"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WEB TASARIMI TEMELLERİ</w:t>
            </w:r>
          </w:p>
        </w:tc>
      </w:tr>
      <w:tr w:rsidR="0079274C" w:rsidRPr="0048721C" w14:paraId="4E03C843" w14:textId="77777777" w:rsidTr="0079274C">
        <w:trPr>
          <w:jc w:val="center"/>
        </w:trPr>
        <w:tc>
          <w:tcPr>
            <w:tcW w:w="2972" w:type="dxa"/>
            <w:vMerge/>
          </w:tcPr>
          <w:p w14:paraId="3A00FEE7" w14:textId="77777777" w:rsidR="0079274C" w:rsidRPr="0048721C" w:rsidRDefault="0079274C" w:rsidP="00ED7C27">
            <w:pPr>
              <w:pStyle w:val="GvdeMetni"/>
              <w:ind w:left="0"/>
              <w:jc w:val="both"/>
              <w:rPr>
                <w:b/>
                <w:bCs/>
              </w:rPr>
            </w:pPr>
          </w:p>
        </w:tc>
        <w:tc>
          <w:tcPr>
            <w:tcW w:w="6230" w:type="dxa"/>
          </w:tcPr>
          <w:p w14:paraId="533FB4B1" w14:textId="1BC23EC9"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İŞLETMEDE MESLEKİ EĞİTİM</w:t>
            </w:r>
          </w:p>
        </w:tc>
      </w:tr>
      <w:tr w:rsidR="0079274C" w:rsidRPr="0048721C" w14:paraId="0B1F7518" w14:textId="77777777" w:rsidTr="0079274C">
        <w:trPr>
          <w:jc w:val="center"/>
        </w:trPr>
        <w:tc>
          <w:tcPr>
            <w:tcW w:w="2972" w:type="dxa"/>
            <w:vMerge/>
          </w:tcPr>
          <w:p w14:paraId="30C81971" w14:textId="77777777" w:rsidR="0079274C" w:rsidRPr="0048721C" w:rsidRDefault="0079274C" w:rsidP="00ED7C27">
            <w:pPr>
              <w:pStyle w:val="GvdeMetni"/>
              <w:ind w:left="0"/>
              <w:jc w:val="both"/>
              <w:rPr>
                <w:b/>
                <w:bCs/>
              </w:rPr>
            </w:pPr>
          </w:p>
        </w:tc>
        <w:tc>
          <w:tcPr>
            <w:tcW w:w="6230" w:type="dxa"/>
          </w:tcPr>
          <w:p w14:paraId="0784C252" w14:textId="0883613E"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SİSTEM ANALİZİ VE TASARIMI</w:t>
            </w:r>
          </w:p>
        </w:tc>
      </w:tr>
      <w:tr w:rsidR="0079274C" w:rsidRPr="0048721C" w14:paraId="5E5EC1F4" w14:textId="77777777" w:rsidTr="0079274C">
        <w:trPr>
          <w:jc w:val="center"/>
        </w:trPr>
        <w:tc>
          <w:tcPr>
            <w:tcW w:w="2972" w:type="dxa"/>
            <w:vMerge/>
          </w:tcPr>
          <w:p w14:paraId="452C91E4" w14:textId="77777777" w:rsidR="0079274C" w:rsidRPr="0048721C" w:rsidRDefault="0079274C" w:rsidP="00ED7C27">
            <w:pPr>
              <w:pStyle w:val="GvdeMetni"/>
              <w:ind w:left="0"/>
              <w:jc w:val="both"/>
              <w:rPr>
                <w:b/>
                <w:bCs/>
              </w:rPr>
            </w:pPr>
          </w:p>
        </w:tc>
        <w:tc>
          <w:tcPr>
            <w:tcW w:w="6230" w:type="dxa"/>
          </w:tcPr>
          <w:p w14:paraId="59E5C260" w14:textId="632273B2"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BİLGİSAYAR DONANIMI</w:t>
            </w:r>
          </w:p>
        </w:tc>
      </w:tr>
      <w:tr w:rsidR="0079274C" w:rsidRPr="0048721C" w14:paraId="4ACD1E47" w14:textId="77777777" w:rsidTr="0079274C">
        <w:trPr>
          <w:jc w:val="center"/>
        </w:trPr>
        <w:tc>
          <w:tcPr>
            <w:tcW w:w="2972" w:type="dxa"/>
            <w:vMerge/>
          </w:tcPr>
          <w:p w14:paraId="4851C3AA" w14:textId="77777777" w:rsidR="0079274C" w:rsidRPr="0048721C" w:rsidRDefault="0079274C" w:rsidP="00ED7C27">
            <w:pPr>
              <w:pStyle w:val="GvdeMetni"/>
              <w:ind w:left="0"/>
              <w:jc w:val="both"/>
              <w:rPr>
                <w:b/>
                <w:bCs/>
              </w:rPr>
            </w:pPr>
          </w:p>
        </w:tc>
        <w:tc>
          <w:tcPr>
            <w:tcW w:w="6230" w:type="dxa"/>
          </w:tcPr>
          <w:p w14:paraId="03CC2C53" w14:textId="1AC7FA42" w:rsidR="0079274C" w:rsidRPr="0048721C" w:rsidRDefault="0048721C" w:rsidP="00ED7C27">
            <w:pPr>
              <w:pStyle w:val="GvdeMetni"/>
              <w:ind w:left="0"/>
              <w:jc w:val="both"/>
              <w:rPr>
                <w:rFonts w:ascii="Helvetica" w:hAnsi="Helvetica"/>
                <w:sz w:val="21"/>
                <w:szCs w:val="21"/>
                <w:lang w:eastAsia="tr-TR"/>
              </w:rPr>
            </w:pPr>
            <w:r w:rsidRPr="0048721C">
              <w:rPr>
                <w:rFonts w:ascii="Helvetica" w:hAnsi="Helvetica"/>
                <w:sz w:val="21"/>
                <w:szCs w:val="21"/>
                <w:lang w:eastAsia="tr-TR"/>
              </w:rPr>
              <w:t>PROGRAMLAMA TEMELLERİ</w:t>
            </w:r>
          </w:p>
        </w:tc>
      </w:tr>
      <w:tr w:rsidR="001F6A1F" w14:paraId="0A5A1F5D" w14:textId="77777777" w:rsidTr="0079274C">
        <w:trPr>
          <w:jc w:val="center"/>
        </w:trPr>
        <w:tc>
          <w:tcPr>
            <w:tcW w:w="2972" w:type="dxa"/>
            <w:vMerge w:val="restart"/>
          </w:tcPr>
          <w:p w14:paraId="4127FEB3" w14:textId="7800CBDB" w:rsidR="001F6A1F" w:rsidRPr="0048721C" w:rsidRDefault="001F6A1F" w:rsidP="001F6A1F">
            <w:pPr>
              <w:pStyle w:val="GvdeMetni"/>
              <w:ind w:left="0"/>
              <w:jc w:val="center"/>
            </w:pPr>
            <w:r w:rsidRPr="0048721C">
              <w:t>Öğr. Gör. Dr. Nihan ARSLAN NAMLI</w:t>
            </w:r>
          </w:p>
        </w:tc>
        <w:tc>
          <w:tcPr>
            <w:tcW w:w="6230" w:type="dxa"/>
          </w:tcPr>
          <w:p w14:paraId="3662E0E2" w14:textId="77EBA0C0" w:rsidR="001F6A1F" w:rsidRPr="0048721C" w:rsidRDefault="001F6A1F" w:rsidP="001F6A1F">
            <w:pPr>
              <w:pStyle w:val="GvdeMetni"/>
              <w:ind w:left="0"/>
              <w:jc w:val="both"/>
            </w:pPr>
            <w:r w:rsidRPr="0048721C">
              <w:rPr>
                <w:rFonts w:ascii="Helvetica" w:hAnsi="Helvetica"/>
                <w:sz w:val="21"/>
                <w:szCs w:val="21"/>
                <w:lang w:eastAsia="tr-TR"/>
              </w:rPr>
              <w:t>SUNUCU İŞLETİM SİSTEMİ</w:t>
            </w:r>
          </w:p>
        </w:tc>
      </w:tr>
      <w:tr w:rsidR="001F6A1F" w14:paraId="12B2FADC" w14:textId="77777777" w:rsidTr="0079274C">
        <w:trPr>
          <w:jc w:val="center"/>
        </w:trPr>
        <w:tc>
          <w:tcPr>
            <w:tcW w:w="2972" w:type="dxa"/>
            <w:vMerge/>
          </w:tcPr>
          <w:p w14:paraId="3AC9FF62" w14:textId="77777777" w:rsidR="001F6A1F" w:rsidRPr="008D549A" w:rsidRDefault="001F6A1F" w:rsidP="001F6A1F">
            <w:pPr>
              <w:pStyle w:val="GvdeMetni"/>
              <w:ind w:left="0"/>
              <w:jc w:val="both"/>
              <w:rPr>
                <w:highlight w:val="yellow"/>
              </w:rPr>
            </w:pPr>
          </w:p>
        </w:tc>
        <w:tc>
          <w:tcPr>
            <w:tcW w:w="6230" w:type="dxa"/>
          </w:tcPr>
          <w:p w14:paraId="72571AFB" w14:textId="2582D086" w:rsidR="001F6A1F" w:rsidRPr="001F6A1F" w:rsidRDefault="001F6A1F" w:rsidP="001F6A1F">
            <w:pPr>
              <w:pStyle w:val="GvdeMetni"/>
              <w:ind w:left="0"/>
              <w:jc w:val="both"/>
              <w:rPr>
                <w:highlight w:val="yellow"/>
              </w:rPr>
            </w:pPr>
            <w:r w:rsidRPr="00B230A3">
              <w:rPr>
                <w:rFonts w:ascii="Helvetica" w:hAnsi="Helvetica"/>
                <w:sz w:val="21"/>
                <w:szCs w:val="21"/>
                <w:lang w:eastAsia="tr-TR"/>
              </w:rPr>
              <w:t>İÇERİK YÖNETİM SİSTEMLERİ</w:t>
            </w:r>
          </w:p>
        </w:tc>
      </w:tr>
      <w:tr w:rsidR="001F6A1F" w14:paraId="4DE522A9" w14:textId="77777777" w:rsidTr="0079274C">
        <w:trPr>
          <w:jc w:val="center"/>
        </w:trPr>
        <w:tc>
          <w:tcPr>
            <w:tcW w:w="2972" w:type="dxa"/>
            <w:vMerge/>
          </w:tcPr>
          <w:p w14:paraId="50E372DE" w14:textId="77777777" w:rsidR="001F6A1F" w:rsidRPr="008D549A" w:rsidRDefault="001F6A1F" w:rsidP="001F6A1F">
            <w:pPr>
              <w:pStyle w:val="GvdeMetni"/>
              <w:ind w:left="0"/>
              <w:jc w:val="both"/>
              <w:rPr>
                <w:highlight w:val="yellow"/>
              </w:rPr>
            </w:pPr>
          </w:p>
        </w:tc>
        <w:tc>
          <w:tcPr>
            <w:tcW w:w="6230" w:type="dxa"/>
          </w:tcPr>
          <w:p w14:paraId="40BA809F" w14:textId="26867860" w:rsidR="001F6A1F" w:rsidRPr="001F6A1F" w:rsidRDefault="001F6A1F" w:rsidP="001F6A1F">
            <w:pPr>
              <w:pStyle w:val="GvdeMetni"/>
              <w:ind w:left="0"/>
              <w:jc w:val="both"/>
              <w:rPr>
                <w:highlight w:val="yellow"/>
              </w:rPr>
            </w:pPr>
            <w:r w:rsidRPr="00B230A3">
              <w:rPr>
                <w:rFonts w:ascii="Helvetica" w:hAnsi="Helvetica"/>
                <w:sz w:val="21"/>
                <w:szCs w:val="21"/>
                <w:lang w:eastAsia="tr-TR"/>
              </w:rPr>
              <w:t>İNTERNET PROGRAMCILIĞI II</w:t>
            </w:r>
          </w:p>
        </w:tc>
      </w:tr>
      <w:tr w:rsidR="001F6A1F" w14:paraId="562839E8" w14:textId="77777777" w:rsidTr="0079274C">
        <w:trPr>
          <w:jc w:val="center"/>
        </w:trPr>
        <w:tc>
          <w:tcPr>
            <w:tcW w:w="2972" w:type="dxa"/>
            <w:vMerge/>
          </w:tcPr>
          <w:p w14:paraId="7251C73D" w14:textId="77777777" w:rsidR="001F6A1F" w:rsidRPr="008D549A" w:rsidRDefault="001F6A1F" w:rsidP="001F6A1F">
            <w:pPr>
              <w:pStyle w:val="GvdeMetni"/>
              <w:ind w:left="0"/>
              <w:jc w:val="both"/>
              <w:rPr>
                <w:highlight w:val="yellow"/>
              </w:rPr>
            </w:pPr>
          </w:p>
        </w:tc>
        <w:tc>
          <w:tcPr>
            <w:tcW w:w="6230" w:type="dxa"/>
          </w:tcPr>
          <w:p w14:paraId="46556C4A" w14:textId="0FC4D099" w:rsidR="001F6A1F" w:rsidRPr="001F6A1F" w:rsidRDefault="001F6A1F" w:rsidP="001F6A1F">
            <w:pPr>
              <w:pStyle w:val="GvdeMetni"/>
              <w:ind w:left="0"/>
              <w:jc w:val="both"/>
              <w:rPr>
                <w:highlight w:val="yellow"/>
              </w:rPr>
            </w:pPr>
            <w:r w:rsidRPr="00B230A3">
              <w:rPr>
                <w:rFonts w:ascii="Helvetica" w:hAnsi="Helvetica"/>
                <w:sz w:val="21"/>
                <w:szCs w:val="21"/>
                <w:lang w:eastAsia="tr-TR"/>
              </w:rPr>
              <w:t>AÇIK KAYNAK PROGRAMLAMA</w:t>
            </w:r>
          </w:p>
        </w:tc>
      </w:tr>
      <w:tr w:rsidR="001F6A1F" w14:paraId="467137CF" w14:textId="77777777" w:rsidTr="0079274C">
        <w:trPr>
          <w:jc w:val="center"/>
        </w:trPr>
        <w:tc>
          <w:tcPr>
            <w:tcW w:w="2972" w:type="dxa"/>
            <w:vMerge/>
          </w:tcPr>
          <w:p w14:paraId="34D8C6E7" w14:textId="77777777" w:rsidR="001F6A1F" w:rsidRPr="008D549A" w:rsidRDefault="001F6A1F" w:rsidP="001F6A1F">
            <w:pPr>
              <w:pStyle w:val="GvdeMetni"/>
              <w:ind w:left="0"/>
              <w:jc w:val="both"/>
              <w:rPr>
                <w:highlight w:val="yellow"/>
              </w:rPr>
            </w:pPr>
          </w:p>
        </w:tc>
        <w:tc>
          <w:tcPr>
            <w:tcW w:w="6230" w:type="dxa"/>
          </w:tcPr>
          <w:p w14:paraId="7B5351AC" w14:textId="0C832945" w:rsidR="001F6A1F" w:rsidRPr="001F6A1F" w:rsidRDefault="001F6A1F" w:rsidP="001F6A1F">
            <w:pPr>
              <w:pStyle w:val="GvdeMetni"/>
              <w:ind w:left="0"/>
              <w:jc w:val="both"/>
              <w:rPr>
                <w:highlight w:val="yellow"/>
              </w:rPr>
            </w:pPr>
            <w:r w:rsidRPr="00B230A3">
              <w:rPr>
                <w:rFonts w:ascii="Helvetica" w:hAnsi="Helvetica"/>
                <w:sz w:val="21"/>
                <w:szCs w:val="21"/>
                <w:lang w:eastAsia="tr-TR"/>
              </w:rPr>
              <w:t>VERİTABANI VE YÖNETİMİ</w:t>
            </w:r>
          </w:p>
        </w:tc>
      </w:tr>
      <w:tr w:rsidR="001F6A1F" w14:paraId="6CC4F4AE" w14:textId="77777777" w:rsidTr="0048721C">
        <w:trPr>
          <w:trHeight w:val="70"/>
          <w:jc w:val="center"/>
        </w:trPr>
        <w:tc>
          <w:tcPr>
            <w:tcW w:w="2972" w:type="dxa"/>
            <w:vMerge/>
          </w:tcPr>
          <w:p w14:paraId="6476A2A7" w14:textId="77777777" w:rsidR="001F6A1F" w:rsidRPr="008D549A" w:rsidRDefault="001F6A1F" w:rsidP="001F6A1F">
            <w:pPr>
              <w:pStyle w:val="GvdeMetni"/>
              <w:ind w:left="0"/>
              <w:jc w:val="both"/>
              <w:rPr>
                <w:highlight w:val="yellow"/>
              </w:rPr>
            </w:pPr>
          </w:p>
        </w:tc>
        <w:tc>
          <w:tcPr>
            <w:tcW w:w="6230" w:type="dxa"/>
          </w:tcPr>
          <w:p w14:paraId="364AC06D" w14:textId="1ED2EB93" w:rsidR="001F6A1F" w:rsidRPr="001F6A1F" w:rsidRDefault="001F6A1F" w:rsidP="001F6A1F">
            <w:pPr>
              <w:pStyle w:val="GvdeMetni"/>
              <w:ind w:left="0"/>
              <w:jc w:val="both"/>
              <w:rPr>
                <w:highlight w:val="yellow"/>
              </w:rPr>
            </w:pPr>
            <w:r w:rsidRPr="00B230A3">
              <w:rPr>
                <w:rFonts w:ascii="Helvetica" w:hAnsi="Helvetica"/>
                <w:sz w:val="21"/>
                <w:szCs w:val="21"/>
                <w:lang w:eastAsia="tr-TR"/>
              </w:rPr>
              <w:t>YAPAY ZEKAYA GİRİŞ</w:t>
            </w:r>
          </w:p>
        </w:tc>
      </w:tr>
      <w:tr w:rsidR="001F6A1F" w14:paraId="24AFE9C0" w14:textId="77777777" w:rsidTr="0079274C">
        <w:trPr>
          <w:jc w:val="center"/>
        </w:trPr>
        <w:tc>
          <w:tcPr>
            <w:tcW w:w="2972" w:type="dxa"/>
            <w:vMerge/>
          </w:tcPr>
          <w:p w14:paraId="12C6CCFA" w14:textId="77777777" w:rsidR="001F6A1F" w:rsidRPr="008D549A" w:rsidRDefault="001F6A1F" w:rsidP="001F6A1F">
            <w:pPr>
              <w:pStyle w:val="GvdeMetni"/>
              <w:ind w:left="0"/>
              <w:jc w:val="both"/>
              <w:rPr>
                <w:highlight w:val="yellow"/>
              </w:rPr>
            </w:pPr>
          </w:p>
        </w:tc>
        <w:tc>
          <w:tcPr>
            <w:tcW w:w="6230" w:type="dxa"/>
          </w:tcPr>
          <w:p w14:paraId="6FB2428C" w14:textId="1CA42006" w:rsidR="001F6A1F" w:rsidRPr="001F6A1F" w:rsidRDefault="001F6A1F" w:rsidP="001F6A1F">
            <w:pPr>
              <w:pStyle w:val="GvdeMetni"/>
              <w:ind w:left="0"/>
              <w:jc w:val="both"/>
              <w:rPr>
                <w:highlight w:val="yellow"/>
              </w:rPr>
            </w:pPr>
            <w:r w:rsidRPr="00B230A3">
              <w:rPr>
                <w:rFonts w:ascii="Helvetica" w:hAnsi="Helvetica"/>
                <w:sz w:val="21"/>
                <w:szCs w:val="21"/>
                <w:lang w:eastAsia="tr-TR"/>
              </w:rPr>
              <w:t>SİBER GÜVENLİK</w:t>
            </w:r>
          </w:p>
        </w:tc>
      </w:tr>
      <w:tr w:rsidR="001F6A1F" w14:paraId="78C81DF1" w14:textId="77777777" w:rsidTr="0079274C">
        <w:trPr>
          <w:jc w:val="center"/>
        </w:trPr>
        <w:tc>
          <w:tcPr>
            <w:tcW w:w="2972" w:type="dxa"/>
            <w:vMerge/>
          </w:tcPr>
          <w:p w14:paraId="4F3E364B" w14:textId="77777777" w:rsidR="001F6A1F" w:rsidRPr="008D549A" w:rsidRDefault="001F6A1F" w:rsidP="001F6A1F">
            <w:pPr>
              <w:pStyle w:val="GvdeMetni"/>
              <w:ind w:left="0"/>
              <w:jc w:val="both"/>
              <w:rPr>
                <w:highlight w:val="yellow"/>
              </w:rPr>
            </w:pPr>
          </w:p>
        </w:tc>
        <w:tc>
          <w:tcPr>
            <w:tcW w:w="6230" w:type="dxa"/>
          </w:tcPr>
          <w:p w14:paraId="20B5C80B" w14:textId="5F6D53CE" w:rsidR="001F6A1F" w:rsidRPr="001F6A1F" w:rsidRDefault="001F6A1F" w:rsidP="001F6A1F">
            <w:pPr>
              <w:pStyle w:val="GvdeMetni"/>
              <w:ind w:left="0"/>
              <w:jc w:val="both"/>
              <w:rPr>
                <w:highlight w:val="yellow"/>
              </w:rPr>
            </w:pPr>
            <w:r w:rsidRPr="00B230A3">
              <w:rPr>
                <w:rFonts w:ascii="Helvetica" w:hAnsi="Helvetica"/>
                <w:sz w:val="21"/>
                <w:szCs w:val="21"/>
                <w:lang w:eastAsia="tr-TR"/>
              </w:rPr>
              <w:t>İNTERNET PROGRAMCILIĞI I</w:t>
            </w:r>
          </w:p>
        </w:tc>
      </w:tr>
      <w:tr w:rsidR="001F6A1F" w14:paraId="4741DE9E" w14:textId="77777777" w:rsidTr="0079274C">
        <w:trPr>
          <w:jc w:val="center"/>
        </w:trPr>
        <w:tc>
          <w:tcPr>
            <w:tcW w:w="2972" w:type="dxa"/>
            <w:vMerge/>
          </w:tcPr>
          <w:p w14:paraId="3B4397C2" w14:textId="77777777" w:rsidR="001F6A1F" w:rsidRPr="008D549A" w:rsidRDefault="001F6A1F" w:rsidP="001F6A1F">
            <w:pPr>
              <w:pStyle w:val="GvdeMetni"/>
              <w:ind w:left="0"/>
              <w:jc w:val="both"/>
              <w:rPr>
                <w:highlight w:val="yellow"/>
              </w:rPr>
            </w:pPr>
          </w:p>
        </w:tc>
        <w:tc>
          <w:tcPr>
            <w:tcW w:w="6230" w:type="dxa"/>
          </w:tcPr>
          <w:p w14:paraId="2B21B5A2" w14:textId="0034E693" w:rsidR="001F6A1F" w:rsidRPr="001F6A1F" w:rsidRDefault="001F6A1F" w:rsidP="001F6A1F">
            <w:pPr>
              <w:pStyle w:val="GvdeMetni"/>
              <w:ind w:left="0"/>
              <w:jc w:val="both"/>
              <w:rPr>
                <w:highlight w:val="yellow"/>
              </w:rPr>
            </w:pPr>
            <w:r w:rsidRPr="00B230A3">
              <w:rPr>
                <w:rFonts w:ascii="Helvetica" w:hAnsi="Helvetica"/>
                <w:sz w:val="21"/>
                <w:szCs w:val="21"/>
                <w:lang w:eastAsia="tr-TR"/>
              </w:rPr>
              <w:t>MATEMATİK</w:t>
            </w:r>
          </w:p>
        </w:tc>
      </w:tr>
      <w:tr w:rsidR="001F6A1F" w14:paraId="42B05607" w14:textId="77777777" w:rsidTr="0079274C">
        <w:trPr>
          <w:jc w:val="center"/>
        </w:trPr>
        <w:tc>
          <w:tcPr>
            <w:tcW w:w="2972" w:type="dxa"/>
            <w:vMerge/>
          </w:tcPr>
          <w:p w14:paraId="6DD6D133" w14:textId="77777777" w:rsidR="001F6A1F" w:rsidRPr="008D549A" w:rsidRDefault="001F6A1F" w:rsidP="001F6A1F">
            <w:pPr>
              <w:pStyle w:val="GvdeMetni"/>
              <w:ind w:left="0"/>
              <w:jc w:val="both"/>
              <w:rPr>
                <w:highlight w:val="yellow"/>
              </w:rPr>
            </w:pPr>
          </w:p>
        </w:tc>
        <w:tc>
          <w:tcPr>
            <w:tcW w:w="6230" w:type="dxa"/>
          </w:tcPr>
          <w:p w14:paraId="6524752E" w14:textId="087E35A0" w:rsidR="001F6A1F" w:rsidRPr="001F6A1F" w:rsidRDefault="001F6A1F" w:rsidP="001F6A1F">
            <w:pPr>
              <w:pStyle w:val="GvdeMetni"/>
              <w:ind w:left="0"/>
              <w:jc w:val="both"/>
              <w:rPr>
                <w:highlight w:val="yellow"/>
              </w:rPr>
            </w:pPr>
            <w:r w:rsidRPr="00B230A3">
              <w:rPr>
                <w:rFonts w:ascii="Helvetica" w:hAnsi="Helvetica"/>
                <w:sz w:val="21"/>
                <w:szCs w:val="21"/>
                <w:lang w:eastAsia="tr-TR"/>
              </w:rPr>
              <w:t>NESNE TABANLI PROGRAMLAMA II</w:t>
            </w:r>
          </w:p>
        </w:tc>
      </w:tr>
    </w:tbl>
    <w:p w14:paraId="6ACC2DF1" w14:textId="77777777" w:rsidR="008E1AF5" w:rsidRDefault="008E1AF5" w:rsidP="00ED7C27">
      <w:pPr>
        <w:pStyle w:val="GvdeMetni"/>
        <w:ind w:left="0"/>
        <w:jc w:val="both"/>
        <w:rPr>
          <w:b/>
          <w:bCs/>
        </w:rPr>
      </w:pPr>
    </w:p>
    <w:p w14:paraId="5B66307B" w14:textId="06937CB6" w:rsidR="0079274C" w:rsidRDefault="007F6BE6" w:rsidP="00ED7C27">
      <w:pPr>
        <w:pStyle w:val="GvdeMetni"/>
        <w:ind w:left="0"/>
        <w:jc w:val="both"/>
      </w:pPr>
      <w:r>
        <w:t>Temel Elektrik-Elektronik ile Mikrodenetleyiciler</w:t>
      </w:r>
      <w:r w:rsidR="00CD07C5">
        <w:t xml:space="preserve"> dersleri Meslek Yüksekokulumuz </w:t>
      </w:r>
      <w:r>
        <w:t>Kontrol ve Otomasyon Teknolojisi</w:t>
      </w:r>
      <w:r w:rsidR="00CD07C5">
        <w:t xml:space="preserve"> programı öğretim elemanları tarafından verilmiştir.</w:t>
      </w:r>
    </w:p>
    <w:p w14:paraId="7DFB0DB0" w14:textId="77777777" w:rsidR="00CD07C5" w:rsidRDefault="00CD07C5" w:rsidP="00ED7C27">
      <w:pPr>
        <w:pStyle w:val="GvdeMetni"/>
        <w:ind w:left="0"/>
        <w:jc w:val="both"/>
      </w:pPr>
    </w:p>
    <w:p w14:paraId="012E862E" w14:textId="6FDB811F" w:rsidR="00CD07C5" w:rsidRDefault="00CD07C5" w:rsidP="00ED7C27">
      <w:pPr>
        <w:pStyle w:val="GvdeMetni"/>
        <w:ind w:left="0"/>
        <w:jc w:val="both"/>
      </w:pPr>
      <w:r>
        <w:t>5.1.2 Öğretim kadrosunun programın tüm alanlarını kapsayacak biçimde, sayıca ve nitelik bakımından yeterliliğini irdeleyiniz.</w:t>
      </w:r>
    </w:p>
    <w:p w14:paraId="180CAA13" w14:textId="77777777" w:rsidR="00CD07C5" w:rsidRDefault="00CD07C5" w:rsidP="00ED7C27">
      <w:pPr>
        <w:pStyle w:val="GvdeMetni"/>
        <w:ind w:left="0"/>
        <w:jc w:val="both"/>
      </w:pPr>
    </w:p>
    <w:p w14:paraId="46E0459E" w14:textId="4F6F53E8" w:rsidR="00CD07C5" w:rsidRDefault="007F6BE6" w:rsidP="001F6A1F">
      <w:pPr>
        <w:pStyle w:val="GvdeMetni"/>
        <w:ind w:left="0"/>
        <w:jc w:val="both"/>
      </w:pPr>
      <w:r w:rsidRPr="00A02DB9">
        <w:t xml:space="preserve">Bilgisayar Programcılığı </w:t>
      </w:r>
      <w:r w:rsidR="00CD07C5" w:rsidRPr="00A02DB9">
        <w:t xml:space="preserve">programında </w:t>
      </w:r>
      <w:r w:rsidR="001F6A1F" w:rsidRPr="00A02DB9">
        <w:t>üç</w:t>
      </w:r>
      <w:r w:rsidR="00CD07C5" w:rsidRPr="00A02DB9">
        <w:t xml:space="preserve"> tane öğretim elemanı </w:t>
      </w:r>
      <w:r w:rsidR="00406438" w:rsidRPr="00A02DB9">
        <w:t xml:space="preserve">kadrosu </w:t>
      </w:r>
      <w:r w:rsidR="00CD07C5" w:rsidRPr="00A02DB9">
        <w:t xml:space="preserve">bulunmaktadır. </w:t>
      </w:r>
      <w:r w:rsidR="001F6A1F" w:rsidRPr="00A02DB9">
        <w:t xml:space="preserve">Bir öğretim elemanımız Bilgisayar ve Öğretim teknolojileri Eğitiminde lisans ve yüksek lisans, eğitim bilimlerinde doktora </w:t>
      </w:r>
      <w:r w:rsidR="00A02DB9" w:rsidRPr="00A02DB9">
        <w:t>derecesine sahiptir</w:t>
      </w:r>
      <w:r w:rsidR="001F6A1F" w:rsidRPr="00A02DB9">
        <w:t xml:space="preserve">. Bir öğretim elemanımız Bilgisayar Mühendisliği </w:t>
      </w:r>
      <w:r w:rsidR="001F6A1F" w:rsidRPr="00A02DB9">
        <w:lastRenderedPageBreak/>
        <w:t>lisans ve yüksek lisans derecesine sahiptir. Bir öğretim elemanımız</w:t>
      </w:r>
      <w:r w:rsidR="00A02DB9" w:rsidRPr="00A02DB9">
        <w:t xml:space="preserve"> Bilgisayar Eğitimi lisans, Elektrik ve Elektronik Mühendisliği yüksek lisans derecesine sahiptir.</w:t>
      </w:r>
    </w:p>
    <w:p w14:paraId="72A318E2" w14:textId="77777777" w:rsidR="008D549A" w:rsidRDefault="008D549A" w:rsidP="00ED7C27">
      <w:pPr>
        <w:pStyle w:val="GvdeMetni"/>
        <w:ind w:left="0"/>
        <w:jc w:val="both"/>
      </w:pPr>
    </w:p>
    <w:p w14:paraId="35A31765" w14:textId="52EAE890" w:rsidR="008D549A" w:rsidRPr="008D549A" w:rsidRDefault="008D549A" w:rsidP="00ED7C27">
      <w:pPr>
        <w:pStyle w:val="GvdeMetni"/>
        <w:ind w:left="0"/>
        <w:jc w:val="both"/>
        <w:rPr>
          <w:b/>
          <w:bCs/>
        </w:rPr>
      </w:pPr>
      <w:r w:rsidRPr="008D549A">
        <w:rPr>
          <w:b/>
          <w:bCs/>
        </w:rPr>
        <w:t>7-ALTYAPI</w:t>
      </w:r>
    </w:p>
    <w:p w14:paraId="469CB208" w14:textId="77777777" w:rsidR="008D549A" w:rsidRDefault="008D549A" w:rsidP="00ED7C27">
      <w:pPr>
        <w:pStyle w:val="GvdeMetni"/>
        <w:ind w:left="0"/>
        <w:jc w:val="both"/>
      </w:pPr>
    </w:p>
    <w:p w14:paraId="24731DCD" w14:textId="61F729EF" w:rsidR="008D549A" w:rsidRDefault="008D549A" w:rsidP="00ED7C27">
      <w:pPr>
        <w:pStyle w:val="GvdeMetni"/>
        <w:ind w:left="0"/>
        <w:jc w:val="both"/>
      </w:pPr>
      <w:r>
        <w:t>7.1-Sınıflar, laboratuvarlar ve diğer teçhizat, program çıktılarına ulaşmak için yeterli ve öğrenmeye yönelik bir atmosfer hazırlamaya yardımcı olmalıdır.</w:t>
      </w:r>
    </w:p>
    <w:p w14:paraId="323029BD" w14:textId="77777777" w:rsidR="008D549A" w:rsidRDefault="008D549A" w:rsidP="00ED7C27">
      <w:pPr>
        <w:pStyle w:val="GvdeMetni"/>
        <w:ind w:left="0"/>
        <w:jc w:val="both"/>
      </w:pPr>
    </w:p>
    <w:p w14:paraId="218CFA5E" w14:textId="18D8F875" w:rsidR="008D549A" w:rsidRDefault="008D549A" w:rsidP="00ED7C27">
      <w:pPr>
        <w:pStyle w:val="GvdeMetni"/>
        <w:ind w:left="0"/>
        <w:jc w:val="both"/>
      </w:pPr>
      <w:r>
        <w:t>7.1.1 Sınıflar, laboratuvarlar ve diğer donanımın program çıktılarına ulaşmak için yeterli ve öğrenmeye yönelik bir atmosfer hazırlamaya yardımcı olduğunu, nitel ve nicel verilere dayalı olarak gösteriniz. Burada, yalnızca programı yürüten bölümün kendi altyapısı değil, program öğrencileri için destek bölümlerinde kullanılan altyapı da irdelenmelidir.</w:t>
      </w:r>
    </w:p>
    <w:p w14:paraId="2BD2B0D0" w14:textId="77777777" w:rsidR="008D549A" w:rsidRDefault="008D549A" w:rsidP="00ED7C27">
      <w:pPr>
        <w:pStyle w:val="GvdeMetni"/>
        <w:ind w:left="0"/>
        <w:jc w:val="both"/>
      </w:pPr>
    </w:p>
    <w:p w14:paraId="460C2F69" w14:textId="0C190773" w:rsidR="008D549A" w:rsidRDefault="008D549A" w:rsidP="00ED7C27">
      <w:pPr>
        <w:pStyle w:val="GvdeMetni"/>
        <w:ind w:left="0"/>
        <w:jc w:val="both"/>
      </w:pPr>
      <w:r>
        <w:t xml:space="preserve">Erzin Organize Sanayi Bölgesi Meslek Yüksekokulu üniversitemizin Dörtyol yerleşkesinde faaliyetlerine devam etmektedir. Dolayısı ile Dörtyol Meslek Yüksekokulunun sınıf ve laboratuvarlarından faydalanılmaktadır. </w:t>
      </w:r>
      <w:r w:rsidR="00F06AB2">
        <w:t xml:space="preserve">Programımız aktif olarak kullandığı </w:t>
      </w:r>
      <w:r w:rsidR="007F6BE6">
        <w:t>3 adet bilgisayar laboratuvarı bulunmaktadır.</w:t>
      </w:r>
      <w:r w:rsidR="00F06AB2">
        <w:t xml:space="preserve"> </w:t>
      </w:r>
      <w:r w:rsidR="007F6BE6">
        <w:t xml:space="preserve">Dörtyol yerleşkede faaliyetlerini sürdüren Meslek Yüksekokullarının programları ile koordineli bir şekilde yapılan ders programları sayesinde bu laboratuvarlardan azami derecede faydalanılmaktadır. </w:t>
      </w:r>
      <w:r w:rsidR="00F06AB2">
        <w:t xml:space="preserve">Mesleki derslerin birçoğu bu laboratuvarlarda </w:t>
      </w:r>
      <w:r w:rsidR="00F06AB2" w:rsidRPr="00A02DB9">
        <w:t>işlenmektedir.</w:t>
      </w:r>
      <w:r w:rsidR="007F6BE6" w:rsidRPr="00A02DB9">
        <w:t xml:space="preserve"> Bunun yanında Temel Elektrik ve Elektronik ile Mikrodenetleyiciler dersi için Kontrol ve Otomasyon Teknolojisi Programının laboratuvarları kullanılmaktadır. </w:t>
      </w:r>
      <w:r w:rsidR="00F06AB2" w:rsidRPr="00A02DB9">
        <w:t xml:space="preserve">Laboratuvarlardaki </w:t>
      </w:r>
      <w:r w:rsidR="00A02DB9" w:rsidRPr="00A02DB9">
        <w:t>bilgisayar yazılımları</w:t>
      </w:r>
      <w:r w:rsidR="00F06AB2" w:rsidRPr="00A02DB9">
        <w:t xml:space="preserve"> istenilen düzeyde değildir. Sayılarının arttırılması verilen eğitimin kalitesinin artmasında fayda sağlayacaktır.</w:t>
      </w:r>
    </w:p>
    <w:p w14:paraId="6F8677E7" w14:textId="77777777" w:rsidR="00F06AB2" w:rsidRDefault="00F06AB2" w:rsidP="00ED7C27">
      <w:pPr>
        <w:pStyle w:val="GvdeMetni"/>
        <w:ind w:left="0"/>
        <w:jc w:val="both"/>
      </w:pPr>
    </w:p>
    <w:p w14:paraId="26FAC7D0" w14:textId="4C040D4B" w:rsidR="00CB4FA8" w:rsidRDefault="00CB4FA8" w:rsidP="00ED7C27">
      <w:pPr>
        <w:pStyle w:val="GvdeMetni"/>
        <w:ind w:left="0"/>
        <w:jc w:val="both"/>
      </w:pPr>
      <w:r>
        <w:rPr>
          <w:b/>
          <w:bCs/>
        </w:rPr>
        <w:t>6</w:t>
      </w:r>
      <w:r w:rsidRPr="00CB4FA8">
        <w:rPr>
          <w:b/>
          <w:bCs/>
        </w:rPr>
        <w:t>.2-</w:t>
      </w:r>
      <w:r>
        <w:rPr>
          <w:b/>
          <w:bCs/>
        </w:rPr>
        <w:t xml:space="preserve"> </w:t>
      </w:r>
      <w:r>
        <w:t>Öğrencilerin ders dışı etkinlikler yapmalarına olanak veren, sosyal ve kültürel gereksinimlerini karşılayan, mesleki faaliyetlere ortam yaratarak, mesleki gelişimlerini destekleyen ve öğrenci-öğretim elamanı ilişkilerini canlandıran uygun altyapı mevcut olmalıdır.</w:t>
      </w:r>
    </w:p>
    <w:p w14:paraId="6882B0D2" w14:textId="77777777" w:rsidR="00CB4FA8" w:rsidRDefault="00CB4FA8" w:rsidP="00ED7C27">
      <w:pPr>
        <w:pStyle w:val="GvdeMetni"/>
        <w:ind w:left="0"/>
        <w:jc w:val="both"/>
      </w:pPr>
    </w:p>
    <w:p w14:paraId="6ED4593F" w14:textId="708137EA" w:rsidR="00CB4FA8" w:rsidRDefault="00CB4FA8" w:rsidP="00ED7C27">
      <w:pPr>
        <w:pStyle w:val="GvdeMetni"/>
        <w:ind w:left="0"/>
        <w:jc w:val="both"/>
      </w:pPr>
      <w:r w:rsidRPr="00CB4FA8">
        <w:rPr>
          <w:b/>
          <w:bCs/>
        </w:rPr>
        <w:t>6.2.1</w:t>
      </w:r>
      <w:r>
        <w:t xml:space="preserve"> Öğrencilerin ders dışı etkinliklerine olanak veren ortam ve altyapıları kapsamında anlatınız.</w:t>
      </w:r>
    </w:p>
    <w:p w14:paraId="1127998D" w14:textId="77777777" w:rsidR="00CB4FA8" w:rsidRDefault="00CB4FA8" w:rsidP="00ED7C27">
      <w:pPr>
        <w:pStyle w:val="GvdeMetni"/>
        <w:ind w:left="0"/>
        <w:jc w:val="both"/>
      </w:pPr>
    </w:p>
    <w:p w14:paraId="55F7DA6D" w14:textId="106E0456" w:rsidR="00266343" w:rsidRDefault="00266343" w:rsidP="00ED7C27">
      <w:pPr>
        <w:pStyle w:val="GvdeMetni"/>
        <w:ind w:left="0"/>
        <w:jc w:val="both"/>
      </w:pPr>
      <w:r>
        <w:t xml:space="preserve">Okulda öğretim elemanlarının tamamının ayrı odaları mevcuttur ve öğrenciler için ders dışı danışmanlık saatleri vardır. Öğrencilerin ders aralarında sosyalleşebilmeleri için, atıştırmalıklar ve çeşitli sıcak soğuk içeceklere ulaşabilecekleri ve vakit geçirebilecekleri bina içerisinde ve bahçede kantin bulunmaktadır. Yazın bahçe kantini, kışın ise bina içerisindeki kantin açık olmaktadır. Ayrıca okul içerisinde yüksekokul öğrencilerine hizmet veren yemekhane mevcuttur. Yine öğrencilerin ders çalışabilmesi için kütüphane bulunmaktadır. Okul bahçesinde öğrencilerin oturması için banklar bulunmaktadır. Ayrıca okul bahçesinde bulunan voleybol, basketbol ve futbol sahaları her zaman öğrenci kullanımına açıktır. </w:t>
      </w:r>
    </w:p>
    <w:p w14:paraId="7D7D3BBA" w14:textId="77777777" w:rsidR="00266343" w:rsidRDefault="00266343" w:rsidP="00ED7C27">
      <w:pPr>
        <w:pStyle w:val="GvdeMetni"/>
        <w:ind w:left="0"/>
        <w:jc w:val="both"/>
      </w:pPr>
    </w:p>
    <w:p w14:paraId="632C6971" w14:textId="77777777" w:rsidR="00CB4FA8" w:rsidRDefault="00CB4FA8" w:rsidP="00ED7C27">
      <w:pPr>
        <w:pStyle w:val="GvdeMetni"/>
        <w:ind w:left="0"/>
        <w:jc w:val="both"/>
      </w:pPr>
      <w:r w:rsidRPr="00CB4FA8">
        <w:rPr>
          <w:b/>
          <w:bCs/>
        </w:rPr>
        <w:t>6.2.2</w:t>
      </w:r>
      <w:r>
        <w:t xml:space="preserve"> Öğretim elemanları, idari personel ve destek personeline sağlanan ofis olanaklarını anlatınız. </w:t>
      </w:r>
    </w:p>
    <w:p w14:paraId="0967B7A8" w14:textId="77777777" w:rsidR="00266343" w:rsidRDefault="00266343" w:rsidP="00ED7C27">
      <w:pPr>
        <w:pStyle w:val="GvdeMetni"/>
        <w:ind w:left="0"/>
        <w:jc w:val="both"/>
      </w:pPr>
    </w:p>
    <w:p w14:paraId="5874187F" w14:textId="5922F0A0" w:rsidR="00CB4FA8" w:rsidRDefault="00CB4FA8" w:rsidP="00ED7C27">
      <w:pPr>
        <w:pStyle w:val="GvdeMetni"/>
        <w:ind w:left="0"/>
        <w:jc w:val="both"/>
      </w:pPr>
      <w:r>
        <w:t>Okulda öğretim elemanlarının tamamının ayrı odaları mevcuttur. İdari personel için de öğrenci işleri, mali işler, teknik birimler gibi her birim için ayrı ayrı salonlar tahsis edilmiştir.</w:t>
      </w:r>
    </w:p>
    <w:p w14:paraId="5D34EDAF" w14:textId="77777777" w:rsidR="00266343" w:rsidRDefault="00266343" w:rsidP="00ED7C27">
      <w:pPr>
        <w:pStyle w:val="GvdeMetni"/>
        <w:ind w:left="0"/>
        <w:jc w:val="both"/>
      </w:pPr>
    </w:p>
    <w:p w14:paraId="71AFA1C4" w14:textId="4845D7B3" w:rsidR="00266343" w:rsidRDefault="00266343" w:rsidP="00ED7C27">
      <w:pPr>
        <w:pStyle w:val="GvdeMetni"/>
        <w:ind w:left="0"/>
        <w:jc w:val="both"/>
      </w:pPr>
      <w:r w:rsidRPr="00266343">
        <w:rPr>
          <w:b/>
          <w:bCs/>
        </w:rPr>
        <w:t>6.3-</w:t>
      </w:r>
      <w:r>
        <w:t>Programlar öğrencilerine modern mühendislik araçlarını kullanmayı öğrenebilecekleri olanakları sağlamalıdır. Bilgisayar ve enformatik altyapıları, programın eğitim amaçlarını destekleyecek doğrultuda, öğrenci ve öğretim elemanlarının bilimsel ve eğitsel çalışmaları için yeterli düzeyde olmalıdır.</w:t>
      </w:r>
    </w:p>
    <w:p w14:paraId="4F1D2709" w14:textId="77777777" w:rsidR="00266343" w:rsidRDefault="00266343" w:rsidP="00ED7C27">
      <w:pPr>
        <w:pStyle w:val="GvdeMetni"/>
        <w:ind w:left="0"/>
        <w:jc w:val="both"/>
      </w:pPr>
    </w:p>
    <w:p w14:paraId="160DE80C" w14:textId="77777777" w:rsidR="00266343" w:rsidRDefault="00266343" w:rsidP="00ED7C27">
      <w:pPr>
        <w:pStyle w:val="GvdeMetni"/>
        <w:ind w:left="0"/>
        <w:jc w:val="both"/>
      </w:pPr>
      <w:r w:rsidRPr="00266343">
        <w:rPr>
          <w:b/>
          <w:bCs/>
        </w:rPr>
        <w:lastRenderedPageBreak/>
        <w:t>6.3.1</w:t>
      </w:r>
      <w:r>
        <w:t xml:space="preserve"> Öğrencilere çağdaş öğrenim araçlarını kullanmayı öğrenmeleri için sağlanan olanakları anlatınız. </w:t>
      </w:r>
    </w:p>
    <w:p w14:paraId="1B6EF55D" w14:textId="77777777" w:rsidR="007F6BE6" w:rsidRDefault="007F6BE6" w:rsidP="00ED7C27">
      <w:pPr>
        <w:pStyle w:val="GvdeMetni"/>
        <w:ind w:left="0"/>
        <w:jc w:val="both"/>
      </w:pPr>
    </w:p>
    <w:p w14:paraId="469CD3CD" w14:textId="621B0134" w:rsidR="00266343" w:rsidRDefault="00266343" w:rsidP="00ED7C27">
      <w:pPr>
        <w:pStyle w:val="GvdeMetni"/>
        <w:ind w:left="0"/>
        <w:jc w:val="both"/>
      </w:pPr>
      <w:r>
        <w:t xml:space="preserve">Programa gelen öğrencilerin bir kısmı meslek liselerinden gelmektedir ve belli bir altyapıya sahiptirler ve temel kullanım yetkinlikleri mevcuttur. Düz liselerden gelenler ise laboratuvarlarda gerekli temel alt yapıyı alabilirler. </w:t>
      </w:r>
    </w:p>
    <w:p w14:paraId="15BE69A8" w14:textId="77777777" w:rsidR="00266343" w:rsidRDefault="00266343" w:rsidP="00ED7C27">
      <w:pPr>
        <w:pStyle w:val="GvdeMetni"/>
        <w:ind w:left="0"/>
        <w:jc w:val="both"/>
      </w:pPr>
    </w:p>
    <w:p w14:paraId="3C9CFECE" w14:textId="77777777" w:rsidR="00266343" w:rsidRDefault="00266343" w:rsidP="00ED7C27">
      <w:pPr>
        <w:pStyle w:val="GvdeMetni"/>
        <w:ind w:left="0"/>
        <w:jc w:val="both"/>
      </w:pPr>
      <w:r w:rsidRPr="00266343">
        <w:rPr>
          <w:b/>
          <w:bCs/>
        </w:rPr>
        <w:t>6.3.2</w:t>
      </w:r>
      <w:r>
        <w:t xml:space="preserve"> Öğrencilerin ve öğretim elemanlarının kullanımına sunulan bilgisayar ve enformatik altyapılarını anlatınız ve bunların yeterliliğini irdeleyiniz. </w:t>
      </w:r>
    </w:p>
    <w:p w14:paraId="71791FA2" w14:textId="77777777" w:rsidR="00D93803" w:rsidRDefault="00D93803" w:rsidP="00ED7C27">
      <w:pPr>
        <w:pStyle w:val="GvdeMetni"/>
        <w:ind w:left="0"/>
        <w:jc w:val="both"/>
      </w:pPr>
    </w:p>
    <w:p w14:paraId="5BBE5820" w14:textId="410A20E6" w:rsidR="00266343" w:rsidRDefault="00266343" w:rsidP="00ED7C27">
      <w:pPr>
        <w:pStyle w:val="GvdeMetni"/>
        <w:ind w:left="0"/>
        <w:jc w:val="both"/>
      </w:pPr>
      <w:r>
        <w:t>Öğrencilerin tamamı okula başladığı günden itibaren bilgi ve iletişim teknolojilerini kullanabilecek altyapıya sahiptir. Öğrenciler bilgisayar laboratuvarları dışında tüm okulda kablosuz ağ sistemine sahiptirler, istedikleri zaman internete bağlanıp kullanabilmektedirler. Öğretim elemanlarının her birinin odasında bilgisayarı ve yazıcısı mevcuttur. Kablolu ve kablosuz internete bağlanması mümkündür.</w:t>
      </w:r>
    </w:p>
    <w:p w14:paraId="79DCB09A" w14:textId="77777777" w:rsidR="00266343" w:rsidRDefault="00266343" w:rsidP="00ED7C27">
      <w:pPr>
        <w:pStyle w:val="GvdeMetni"/>
        <w:ind w:left="0"/>
        <w:jc w:val="both"/>
      </w:pPr>
    </w:p>
    <w:p w14:paraId="5F6962FB" w14:textId="77777777" w:rsidR="00266343" w:rsidRDefault="00266343" w:rsidP="00ED7C27">
      <w:pPr>
        <w:pStyle w:val="GvdeMetni"/>
        <w:ind w:left="0"/>
        <w:jc w:val="both"/>
        <w:rPr>
          <w:b/>
          <w:bCs/>
        </w:rPr>
      </w:pPr>
      <w:r w:rsidRPr="00D93803">
        <w:rPr>
          <w:b/>
          <w:bCs/>
        </w:rPr>
        <w:t xml:space="preserve">SONUÇ </w:t>
      </w:r>
    </w:p>
    <w:p w14:paraId="6E8E1E14" w14:textId="77777777" w:rsidR="00D93803" w:rsidRPr="00D93803" w:rsidRDefault="00D93803" w:rsidP="00ED7C27">
      <w:pPr>
        <w:pStyle w:val="GvdeMetni"/>
        <w:ind w:left="0"/>
        <w:jc w:val="both"/>
        <w:rPr>
          <w:b/>
          <w:bCs/>
        </w:rPr>
      </w:pPr>
    </w:p>
    <w:p w14:paraId="3B2B9C48" w14:textId="7F8BB819" w:rsidR="00266343" w:rsidRPr="00CD07C5" w:rsidRDefault="00013106" w:rsidP="00ED7C27">
      <w:pPr>
        <w:pStyle w:val="GvdeMetni"/>
        <w:ind w:left="0"/>
        <w:jc w:val="both"/>
      </w:pPr>
      <w:r w:rsidRPr="00FE3C82">
        <w:t>Bilgisayar Teknolojileri</w:t>
      </w:r>
      <w:r w:rsidR="00266343" w:rsidRPr="00FE3C82">
        <w:t xml:space="preserve"> Bölümü, </w:t>
      </w:r>
      <w:r w:rsidRPr="00FE3C82">
        <w:t>Bilgisayar Teknolojisi</w:t>
      </w:r>
      <w:r w:rsidR="00266343" w:rsidRPr="00FE3C82">
        <w:t xml:space="preserve"> programı Normal örgün öğretimde </w:t>
      </w:r>
      <w:r w:rsidR="00C923D2" w:rsidRPr="00FE3C82">
        <w:t>5</w:t>
      </w:r>
      <w:r w:rsidR="00266343" w:rsidRPr="00FE3C82">
        <w:t xml:space="preserve">0 öğrenci kapasitesi ile eğitim vermeye devam edecektir. </w:t>
      </w:r>
      <w:r w:rsidR="00FE3C82" w:rsidRPr="00FE3C82">
        <w:t>Mevcut öğ</w:t>
      </w:r>
      <w:r w:rsidR="00D93803" w:rsidRPr="00FE3C82">
        <w:t>retim eleman</w:t>
      </w:r>
      <w:r w:rsidR="00FE3C82" w:rsidRPr="00FE3C82">
        <w:t>ları eğitim öğretim sürecinin aksamaması için yeterlidir.</w:t>
      </w:r>
      <w:r w:rsidR="00D93803" w:rsidRPr="00FE3C82">
        <w:t xml:space="preserve"> A</w:t>
      </w:r>
      <w:r w:rsidR="00FE3C82" w:rsidRPr="00FE3C82">
        <w:t>ncak</w:t>
      </w:r>
      <w:r w:rsidR="00D93803" w:rsidRPr="00FE3C82">
        <w:t xml:space="preserve"> laboratuvarlardaki </w:t>
      </w:r>
      <w:r w:rsidR="00FE3C82" w:rsidRPr="00FE3C82">
        <w:t>bilgisayar donanım ve yazılımlarının</w:t>
      </w:r>
      <w:r w:rsidR="00D93803" w:rsidRPr="00FE3C82">
        <w:t xml:space="preserve"> </w:t>
      </w:r>
      <w:r w:rsidR="00FE3C82" w:rsidRPr="00FE3C82">
        <w:t>geliştirilmesi</w:t>
      </w:r>
      <w:r w:rsidR="00D93803" w:rsidRPr="00FE3C82">
        <w:t xml:space="preserve"> öğrencilerin mesleki gelişimlerine katkı sağlayacaktır.</w:t>
      </w:r>
    </w:p>
    <w:sectPr w:rsidR="00266343" w:rsidRPr="00CD07C5" w:rsidSect="00DD0193">
      <w:pgSz w:w="11906" w:h="16838" w:code="9"/>
      <w:pgMar w:top="1418"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IDFont+F1">
    <w:altName w:val="Calibri"/>
    <w:panose1 w:val="00000000000000000000"/>
    <w:charset w:val="A2"/>
    <w:family w:val="auto"/>
    <w:notTrueType/>
    <w:pitch w:val="default"/>
    <w:sig w:usb0="00000005" w:usb1="00000000" w:usb2="00000000" w:usb3="00000000" w:csb0="00000010" w:csb1="00000000"/>
  </w:font>
  <w:font w:name="CIDFont+F2">
    <w:altName w:val="Calibri"/>
    <w:panose1 w:val="00000000000000000000"/>
    <w:charset w:val="A2"/>
    <w:family w:val="auto"/>
    <w:notTrueType/>
    <w:pitch w:val="default"/>
    <w:sig w:usb0="00000005" w:usb1="00000000" w:usb2="00000000" w:usb3="00000000" w:csb0="00000010"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878EF"/>
    <w:multiLevelType w:val="multilevel"/>
    <w:tmpl w:val="908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9E23EA"/>
    <w:multiLevelType w:val="hybridMultilevel"/>
    <w:tmpl w:val="2A880EA0"/>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8395449">
    <w:abstractNumId w:val="1"/>
  </w:num>
  <w:num w:numId="2" w16cid:durableId="30069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B2"/>
    <w:rsid w:val="00013106"/>
    <w:rsid w:val="00027306"/>
    <w:rsid w:val="00036A27"/>
    <w:rsid w:val="000A5068"/>
    <w:rsid w:val="000C6649"/>
    <w:rsid w:val="000D0276"/>
    <w:rsid w:val="001B09E6"/>
    <w:rsid w:val="001F6A1F"/>
    <w:rsid w:val="002175C5"/>
    <w:rsid w:val="0024404C"/>
    <w:rsid w:val="00266343"/>
    <w:rsid w:val="00283429"/>
    <w:rsid w:val="00300E7A"/>
    <w:rsid w:val="00395CCF"/>
    <w:rsid w:val="003B2B60"/>
    <w:rsid w:val="003B2CE5"/>
    <w:rsid w:val="003C4C3A"/>
    <w:rsid w:val="003C4CF4"/>
    <w:rsid w:val="00406438"/>
    <w:rsid w:val="0048721C"/>
    <w:rsid w:val="004A7A7E"/>
    <w:rsid w:val="004D119C"/>
    <w:rsid w:val="00516233"/>
    <w:rsid w:val="00526560"/>
    <w:rsid w:val="00562C83"/>
    <w:rsid w:val="00623F41"/>
    <w:rsid w:val="00630125"/>
    <w:rsid w:val="0066405E"/>
    <w:rsid w:val="00672F44"/>
    <w:rsid w:val="006F0904"/>
    <w:rsid w:val="007317A8"/>
    <w:rsid w:val="00735C25"/>
    <w:rsid w:val="00757A2C"/>
    <w:rsid w:val="0076266F"/>
    <w:rsid w:val="0079274C"/>
    <w:rsid w:val="0079786A"/>
    <w:rsid w:val="007A2144"/>
    <w:rsid w:val="007B0672"/>
    <w:rsid w:val="007B0DDD"/>
    <w:rsid w:val="007B2591"/>
    <w:rsid w:val="007C74B2"/>
    <w:rsid w:val="007E399D"/>
    <w:rsid w:val="007F6BE6"/>
    <w:rsid w:val="00800373"/>
    <w:rsid w:val="00800728"/>
    <w:rsid w:val="008053CA"/>
    <w:rsid w:val="008448AE"/>
    <w:rsid w:val="008561A2"/>
    <w:rsid w:val="00876CF6"/>
    <w:rsid w:val="00880256"/>
    <w:rsid w:val="008B14B0"/>
    <w:rsid w:val="008D549A"/>
    <w:rsid w:val="008E1AF5"/>
    <w:rsid w:val="008F5F10"/>
    <w:rsid w:val="00907675"/>
    <w:rsid w:val="00954359"/>
    <w:rsid w:val="009579B6"/>
    <w:rsid w:val="009619AE"/>
    <w:rsid w:val="00965A4F"/>
    <w:rsid w:val="0096643E"/>
    <w:rsid w:val="00966B12"/>
    <w:rsid w:val="00984D34"/>
    <w:rsid w:val="00991FCC"/>
    <w:rsid w:val="009C12A7"/>
    <w:rsid w:val="009E7FB4"/>
    <w:rsid w:val="00A02DB9"/>
    <w:rsid w:val="00A15AFB"/>
    <w:rsid w:val="00A46E13"/>
    <w:rsid w:val="00AC3FDB"/>
    <w:rsid w:val="00AE6EDC"/>
    <w:rsid w:val="00AF02CE"/>
    <w:rsid w:val="00AF5013"/>
    <w:rsid w:val="00B10098"/>
    <w:rsid w:val="00B607A7"/>
    <w:rsid w:val="00B70D4A"/>
    <w:rsid w:val="00BA2BCE"/>
    <w:rsid w:val="00BA3016"/>
    <w:rsid w:val="00BC1B04"/>
    <w:rsid w:val="00BF5B4C"/>
    <w:rsid w:val="00C379C1"/>
    <w:rsid w:val="00C91A08"/>
    <w:rsid w:val="00C923D2"/>
    <w:rsid w:val="00C95EB2"/>
    <w:rsid w:val="00CA4447"/>
    <w:rsid w:val="00CB4FA8"/>
    <w:rsid w:val="00CD07C5"/>
    <w:rsid w:val="00CD4D22"/>
    <w:rsid w:val="00D344D9"/>
    <w:rsid w:val="00D513CA"/>
    <w:rsid w:val="00D86F89"/>
    <w:rsid w:val="00D93803"/>
    <w:rsid w:val="00DD0193"/>
    <w:rsid w:val="00DD57A1"/>
    <w:rsid w:val="00E34A44"/>
    <w:rsid w:val="00E62C3F"/>
    <w:rsid w:val="00ED7C27"/>
    <w:rsid w:val="00F06AB2"/>
    <w:rsid w:val="00F11EB0"/>
    <w:rsid w:val="00F152C0"/>
    <w:rsid w:val="00F44D49"/>
    <w:rsid w:val="00F633DA"/>
    <w:rsid w:val="00F71341"/>
    <w:rsid w:val="00F91696"/>
    <w:rsid w:val="00FA13D4"/>
    <w:rsid w:val="00FA61BA"/>
    <w:rsid w:val="00FC0CBF"/>
    <w:rsid w:val="00FC3712"/>
    <w:rsid w:val="00FE3C82"/>
    <w:rsid w:val="00FF7D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F6B"/>
  <w15:chartTrackingRefBased/>
  <w15:docId w15:val="{D60C73BA-3623-4D92-92EA-EBD98137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012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1"/>
    <w:qFormat/>
    <w:rsid w:val="00C95EB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95EB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95EB2"/>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95EB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95EB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95EB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95EB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95EB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95EB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5E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5E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5E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5E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5E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5E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5E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5E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5EB2"/>
    <w:rPr>
      <w:rFonts w:eastAsiaTheme="majorEastAsia" w:cstheme="majorBidi"/>
      <w:color w:val="272727" w:themeColor="text1" w:themeTint="D8"/>
    </w:rPr>
  </w:style>
  <w:style w:type="paragraph" w:styleId="KonuBal">
    <w:name w:val="Title"/>
    <w:basedOn w:val="Normal"/>
    <w:next w:val="Normal"/>
    <w:link w:val="KonuBalChar"/>
    <w:uiPriority w:val="10"/>
    <w:qFormat/>
    <w:rsid w:val="00C95EB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95E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5EB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95E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5EB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C95EB2"/>
    <w:rPr>
      <w:i/>
      <w:iCs/>
      <w:color w:val="404040" w:themeColor="text1" w:themeTint="BF"/>
    </w:rPr>
  </w:style>
  <w:style w:type="paragraph" w:styleId="ListeParagraf">
    <w:name w:val="List Paragraph"/>
    <w:basedOn w:val="Normal"/>
    <w:uiPriority w:val="34"/>
    <w:qFormat/>
    <w:rsid w:val="00C95EB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95EB2"/>
    <w:rPr>
      <w:i/>
      <w:iCs/>
      <w:color w:val="0F4761" w:themeColor="accent1" w:themeShade="BF"/>
    </w:rPr>
  </w:style>
  <w:style w:type="paragraph" w:styleId="GlAlnt">
    <w:name w:val="Intense Quote"/>
    <w:basedOn w:val="Normal"/>
    <w:next w:val="Normal"/>
    <w:link w:val="GlAlntChar"/>
    <w:uiPriority w:val="30"/>
    <w:qFormat/>
    <w:rsid w:val="00C95EB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C95EB2"/>
    <w:rPr>
      <w:i/>
      <w:iCs/>
      <w:color w:val="0F4761" w:themeColor="accent1" w:themeShade="BF"/>
    </w:rPr>
  </w:style>
  <w:style w:type="character" w:styleId="GlBavuru">
    <w:name w:val="Intense Reference"/>
    <w:basedOn w:val="VarsaylanParagrafYazTipi"/>
    <w:uiPriority w:val="32"/>
    <w:qFormat/>
    <w:rsid w:val="00C95EB2"/>
    <w:rPr>
      <w:b/>
      <w:bCs/>
      <w:smallCaps/>
      <w:color w:val="0F4761" w:themeColor="accent1" w:themeShade="BF"/>
      <w:spacing w:val="5"/>
    </w:rPr>
  </w:style>
  <w:style w:type="paragraph" w:styleId="GvdeMetni">
    <w:name w:val="Body Text"/>
    <w:basedOn w:val="Normal"/>
    <w:link w:val="GvdeMetniChar"/>
    <w:uiPriority w:val="1"/>
    <w:qFormat/>
    <w:rsid w:val="00B607A7"/>
    <w:pPr>
      <w:ind w:left="720"/>
    </w:pPr>
    <w:rPr>
      <w:sz w:val="24"/>
      <w:szCs w:val="24"/>
    </w:rPr>
  </w:style>
  <w:style w:type="character" w:customStyle="1" w:styleId="GvdeMetniChar">
    <w:name w:val="Gövde Metni Char"/>
    <w:basedOn w:val="VarsaylanParagrafYazTipi"/>
    <w:link w:val="GvdeMetni"/>
    <w:uiPriority w:val="1"/>
    <w:rsid w:val="00B607A7"/>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984D34"/>
    <w:rPr>
      <w:color w:val="467886" w:themeColor="hyperlink"/>
      <w:u w:val="single"/>
    </w:rPr>
  </w:style>
  <w:style w:type="character" w:styleId="zmlenmeyenBahsetme">
    <w:name w:val="Unresolved Mention"/>
    <w:basedOn w:val="VarsaylanParagrafYazTipi"/>
    <w:uiPriority w:val="99"/>
    <w:semiHidden/>
    <w:unhideWhenUsed/>
    <w:rsid w:val="00984D34"/>
    <w:rPr>
      <w:color w:val="605E5C"/>
      <w:shd w:val="clear" w:color="auto" w:fill="E1DFDD"/>
    </w:rPr>
  </w:style>
  <w:style w:type="character" w:styleId="zlenenKpr">
    <w:name w:val="FollowedHyperlink"/>
    <w:basedOn w:val="VarsaylanParagrafYazTipi"/>
    <w:uiPriority w:val="99"/>
    <w:semiHidden/>
    <w:unhideWhenUsed/>
    <w:rsid w:val="00984D34"/>
    <w:rPr>
      <w:color w:val="96607D" w:themeColor="followedHyperlink"/>
      <w:u w:val="single"/>
    </w:rPr>
  </w:style>
  <w:style w:type="table" w:styleId="TabloKlavuzu">
    <w:name w:val="Table Grid"/>
    <w:basedOn w:val="NormalTablo"/>
    <w:uiPriority w:val="39"/>
    <w:rsid w:val="0030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F02CE"/>
    <w:rPr>
      <w:sz w:val="16"/>
      <w:szCs w:val="16"/>
    </w:rPr>
  </w:style>
  <w:style w:type="paragraph" w:styleId="AklamaMetni">
    <w:name w:val="annotation text"/>
    <w:basedOn w:val="Normal"/>
    <w:link w:val="AklamaMetniChar"/>
    <w:uiPriority w:val="99"/>
    <w:unhideWhenUsed/>
    <w:rsid w:val="00AF02CE"/>
    <w:rPr>
      <w:sz w:val="20"/>
      <w:szCs w:val="20"/>
    </w:rPr>
  </w:style>
  <w:style w:type="character" w:customStyle="1" w:styleId="AklamaMetniChar">
    <w:name w:val="Açıklama Metni Char"/>
    <w:basedOn w:val="VarsaylanParagrafYazTipi"/>
    <w:link w:val="AklamaMetni"/>
    <w:uiPriority w:val="99"/>
    <w:rsid w:val="00AF02CE"/>
    <w:rPr>
      <w:rFonts w:ascii="Times New Roman" w:eastAsia="Times New Roman" w:hAnsi="Times New Roman" w:cs="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AF02CE"/>
    <w:rPr>
      <w:b/>
      <w:bCs/>
    </w:rPr>
  </w:style>
  <w:style w:type="character" w:customStyle="1" w:styleId="AklamaKonusuChar">
    <w:name w:val="Açıklama Konusu Char"/>
    <w:basedOn w:val="AklamaMetniChar"/>
    <w:link w:val="AklamaKonusu"/>
    <w:uiPriority w:val="99"/>
    <w:semiHidden/>
    <w:rsid w:val="00AF02C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7403">
      <w:bodyDiv w:val="1"/>
      <w:marLeft w:val="0"/>
      <w:marRight w:val="0"/>
      <w:marTop w:val="0"/>
      <w:marBottom w:val="0"/>
      <w:divBdr>
        <w:top w:val="none" w:sz="0" w:space="0" w:color="auto"/>
        <w:left w:val="none" w:sz="0" w:space="0" w:color="auto"/>
        <w:bottom w:val="none" w:sz="0" w:space="0" w:color="auto"/>
        <w:right w:val="none" w:sz="0" w:space="0" w:color="auto"/>
      </w:divBdr>
    </w:div>
    <w:div w:id="446431917">
      <w:bodyDiv w:val="1"/>
      <w:marLeft w:val="0"/>
      <w:marRight w:val="0"/>
      <w:marTop w:val="0"/>
      <w:marBottom w:val="0"/>
      <w:divBdr>
        <w:top w:val="none" w:sz="0" w:space="0" w:color="auto"/>
        <w:left w:val="none" w:sz="0" w:space="0" w:color="auto"/>
        <w:bottom w:val="none" w:sz="0" w:space="0" w:color="auto"/>
        <w:right w:val="none" w:sz="0" w:space="0" w:color="auto"/>
      </w:divBdr>
    </w:div>
    <w:div w:id="501626492">
      <w:bodyDiv w:val="1"/>
      <w:marLeft w:val="0"/>
      <w:marRight w:val="0"/>
      <w:marTop w:val="0"/>
      <w:marBottom w:val="0"/>
      <w:divBdr>
        <w:top w:val="none" w:sz="0" w:space="0" w:color="auto"/>
        <w:left w:val="none" w:sz="0" w:space="0" w:color="auto"/>
        <w:bottom w:val="none" w:sz="0" w:space="0" w:color="auto"/>
        <w:right w:val="none" w:sz="0" w:space="0" w:color="auto"/>
      </w:divBdr>
    </w:div>
    <w:div w:id="893389087">
      <w:bodyDiv w:val="1"/>
      <w:marLeft w:val="0"/>
      <w:marRight w:val="0"/>
      <w:marTop w:val="0"/>
      <w:marBottom w:val="0"/>
      <w:divBdr>
        <w:top w:val="none" w:sz="0" w:space="0" w:color="auto"/>
        <w:left w:val="none" w:sz="0" w:space="0" w:color="auto"/>
        <w:bottom w:val="none" w:sz="0" w:space="0" w:color="auto"/>
        <w:right w:val="none" w:sz="0" w:space="0" w:color="auto"/>
      </w:divBdr>
    </w:div>
    <w:div w:id="988746853">
      <w:bodyDiv w:val="1"/>
      <w:marLeft w:val="0"/>
      <w:marRight w:val="0"/>
      <w:marTop w:val="0"/>
      <w:marBottom w:val="0"/>
      <w:divBdr>
        <w:top w:val="none" w:sz="0" w:space="0" w:color="auto"/>
        <w:left w:val="none" w:sz="0" w:space="0" w:color="auto"/>
        <w:bottom w:val="none" w:sz="0" w:space="0" w:color="auto"/>
        <w:right w:val="none" w:sz="0" w:space="0" w:color="auto"/>
      </w:divBdr>
    </w:div>
    <w:div w:id="1175730673">
      <w:bodyDiv w:val="1"/>
      <w:marLeft w:val="0"/>
      <w:marRight w:val="0"/>
      <w:marTop w:val="0"/>
      <w:marBottom w:val="0"/>
      <w:divBdr>
        <w:top w:val="none" w:sz="0" w:space="0" w:color="auto"/>
        <w:left w:val="none" w:sz="0" w:space="0" w:color="auto"/>
        <w:bottom w:val="none" w:sz="0" w:space="0" w:color="auto"/>
        <w:right w:val="none" w:sz="0" w:space="0" w:color="auto"/>
      </w:divBdr>
    </w:div>
    <w:div w:id="1271277115">
      <w:bodyDiv w:val="1"/>
      <w:marLeft w:val="0"/>
      <w:marRight w:val="0"/>
      <w:marTop w:val="0"/>
      <w:marBottom w:val="0"/>
      <w:divBdr>
        <w:top w:val="none" w:sz="0" w:space="0" w:color="auto"/>
        <w:left w:val="none" w:sz="0" w:space="0" w:color="auto"/>
        <w:bottom w:val="none" w:sz="0" w:space="0" w:color="auto"/>
        <w:right w:val="none" w:sz="0" w:space="0" w:color="auto"/>
      </w:divBdr>
    </w:div>
    <w:div w:id="1295671802">
      <w:bodyDiv w:val="1"/>
      <w:marLeft w:val="0"/>
      <w:marRight w:val="0"/>
      <w:marTop w:val="0"/>
      <w:marBottom w:val="0"/>
      <w:divBdr>
        <w:top w:val="none" w:sz="0" w:space="0" w:color="auto"/>
        <w:left w:val="none" w:sz="0" w:space="0" w:color="auto"/>
        <w:bottom w:val="none" w:sz="0" w:space="0" w:color="auto"/>
        <w:right w:val="none" w:sz="0" w:space="0" w:color="auto"/>
      </w:divBdr>
    </w:div>
    <w:div w:id="1446189036">
      <w:bodyDiv w:val="1"/>
      <w:marLeft w:val="0"/>
      <w:marRight w:val="0"/>
      <w:marTop w:val="0"/>
      <w:marBottom w:val="0"/>
      <w:divBdr>
        <w:top w:val="none" w:sz="0" w:space="0" w:color="auto"/>
        <w:left w:val="none" w:sz="0" w:space="0" w:color="auto"/>
        <w:bottom w:val="none" w:sz="0" w:space="0" w:color="auto"/>
        <w:right w:val="none" w:sz="0" w:space="0" w:color="auto"/>
      </w:divBdr>
    </w:div>
    <w:div w:id="16514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iste.edu.tr/oibs/bologna/index.aspx?lang=tr&amp;curOp=showPac&amp;curUnit=83&amp;curSunit=5772" TargetMode="External"/><Relationship Id="rId3" Type="http://schemas.openxmlformats.org/officeDocument/2006/relationships/styles" Target="styles.xml"/><Relationship Id="rId7" Type="http://schemas.openxmlformats.org/officeDocument/2006/relationships/hyperlink" Target="https://iste.edu.tr/eosbmyo-b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CA4F-6209-4A3E-ADA5-FF33ED0B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18</Pages>
  <Words>6584</Words>
  <Characters>37529</Characters>
  <Application>Microsoft Office Word</Application>
  <DocSecurity>0</DocSecurity>
  <Lines>312</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BERBER</dc:creator>
  <cp:keywords/>
  <dc:description/>
  <cp:lastModifiedBy>.</cp:lastModifiedBy>
  <cp:revision>36</cp:revision>
  <dcterms:created xsi:type="dcterms:W3CDTF">2024-04-29T17:23:00Z</dcterms:created>
  <dcterms:modified xsi:type="dcterms:W3CDTF">2024-05-02T16:09:00Z</dcterms:modified>
</cp:coreProperties>
</file>