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3211" w14:textId="29228953" w:rsidR="00024577" w:rsidRDefault="00DA3685" w:rsidP="00024577">
      <w:pPr>
        <w:pStyle w:val="ListeParagraf"/>
        <w:ind w:left="-284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r w:rsidR="00024577">
        <w:rPr>
          <w:rFonts w:ascii="Times New Roman" w:hAnsi="Times New Roman"/>
          <w:b/>
          <w:bCs/>
          <w:color w:val="000000"/>
          <w:sz w:val="24"/>
          <w:szCs w:val="24"/>
        </w:rPr>
        <w:t>EK 2</w:t>
      </w:r>
    </w:p>
    <w:p w14:paraId="4758BC86" w14:textId="77777777" w:rsidR="00024577" w:rsidRDefault="00024577" w:rsidP="00024577">
      <w:pPr>
        <w:pStyle w:val="ListeParagraf"/>
        <w:jc w:val="center"/>
        <w:rPr>
          <w:rFonts w:ascii="Arial" w:hAnsi="Arial" w:cs="Arial"/>
          <w:color w:val="000000"/>
          <w:sz w:val="28"/>
          <w:szCs w:val="28"/>
        </w:rPr>
      </w:pPr>
    </w:p>
    <w:p w14:paraId="3254EEBF" w14:textId="122D52DD" w:rsidR="00BD0801" w:rsidRPr="00BD0801" w:rsidRDefault="00A121A3" w:rsidP="00A121A3">
      <w:pPr>
        <w:pStyle w:val="KonuBal"/>
        <w:jc w:val="both"/>
        <w:rPr>
          <w:rFonts w:eastAsiaTheme="minorHAnsi"/>
          <w:b/>
          <w:color w:val="000000"/>
          <w:sz w:val="24"/>
          <w:szCs w:val="24"/>
        </w:rPr>
      </w:pPr>
      <w:r>
        <w:rPr>
          <w:rFonts w:eastAsiaTheme="minorHAnsi"/>
          <w:b/>
          <w:color w:val="000000"/>
          <w:sz w:val="24"/>
          <w:szCs w:val="24"/>
        </w:rPr>
        <w:t xml:space="preserve">                                      </w:t>
      </w:r>
      <w:r w:rsidR="00BD0801" w:rsidRPr="00BD0801">
        <w:rPr>
          <w:rFonts w:eastAsiaTheme="minorHAnsi"/>
          <w:b/>
          <w:color w:val="000000"/>
          <w:sz w:val="24"/>
          <w:szCs w:val="24"/>
        </w:rPr>
        <w:t>KALİTE POLİTİKAMIZ</w:t>
      </w:r>
    </w:p>
    <w:p w14:paraId="2692C5E7" w14:textId="77777777" w:rsidR="00A121A3" w:rsidRDefault="00A121A3" w:rsidP="00A121A3">
      <w:pPr>
        <w:pStyle w:val="KonuBal"/>
        <w:ind w:left="0" w:firstLine="720"/>
        <w:jc w:val="both"/>
        <w:rPr>
          <w:rFonts w:eastAsiaTheme="minorHAnsi"/>
          <w:color w:val="000000"/>
          <w:sz w:val="24"/>
          <w:szCs w:val="24"/>
        </w:rPr>
      </w:pPr>
    </w:p>
    <w:p w14:paraId="6825E7E9" w14:textId="6EBEBE2D" w:rsidR="00BD0801" w:rsidRPr="00BD0801" w:rsidRDefault="00BD0801" w:rsidP="00A121A3">
      <w:pPr>
        <w:pStyle w:val="KonuBal"/>
        <w:ind w:left="0" w:firstLine="720"/>
        <w:jc w:val="both"/>
        <w:rPr>
          <w:rFonts w:eastAsiaTheme="minorHAnsi"/>
          <w:color w:val="000000"/>
          <w:sz w:val="24"/>
          <w:szCs w:val="24"/>
        </w:rPr>
      </w:pPr>
      <w:r w:rsidRPr="00BD0801">
        <w:rPr>
          <w:rFonts w:eastAsiaTheme="minorHAnsi"/>
          <w:color w:val="000000"/>
          <w:sz w:val="24"/>
          <w:szCs w:val="24"/>
        </w:rPr>
        <w:t>İSTE-BTM laboratuvarı olarak sağladığımız hizmetlerde TS EN ISO/IEC 17025:2017 standardı çerçevesinde gerekli olan Kalite Yönetim Sistemini kurarak;</w:t>
      </w:r>
    </w:p>
    <w:p w14:paraId="113EC25E" w14:textId="77777777" w:rsidR="00BD0801" w:rsidRPr="00BD0801" w:rsidRDefault="00BD0801" w:rsidP="00A121A3">
      <w:pPr>
        <w:pStyle w:val="KonuBal"/>
        <w:ind w:left="0"/>
        <w:jc w:val="both"/>
        <w:rPr>
          <w:rFonts w:eastAsiaTheme="minorHAnsi"/>
          <w:color w:val="000000"/>
          <w:sz w:val="24"/>
          <w:szCs w:val="24"/>
        </w:rPr>
      </w:pPr>
      <w:r w:rsidRPr="00BD0801">
        <w:rPr>
          <w:rFonts w:eastAsiaTheme="minorHAnsi"/>
          <w:color w:val="000000"/>
          <w:sz w:val="24"/>
          <w:szCs w:val="24"/>
        </w:rPr>
        <w:t>Kullanılan ve kaliteyi etkileyebilecek tüm kritik cihazların kalibrasyonları/doğrulamaları her cihaza ilişkin talimatlar doğrultusunda yaparak ve tüm analizlerin uluslararası standartların ön gördüğü testler ve uluslararası geçerli test yöntemlerini uygulanarak gerçekleştirilmesini sağlayarak analiz sonuçlarında; geçerli, yasal otoritelerce kabul görebilir teknik sonuçlar vermeyi hedefleyen,</w:t>
      </w:r>
    </w:p>
    <w:p w14:paraId="2FB35921" w14:textId="77777777" w:rsidR="00BD0801" w:rsidRPr="00BD0801" w:rsidRDefault="00BD0801" w:rsidP="00A121A3">
      <w:pPr>
        <w:pStyle w:val="KonuBal"/>
        <w:ind w:left="0"/>
        <w:jc w:val="both"/>
        <w:rPr>
          <w:rFonts w:eastAsiaTheme="minorHAnsi"/>
          <w:color w:val="000000"/>
          <w:sz w:val="24"/>
          <w:szCs w:val="24"/>
        </w:rPr>
      </w:pPr>
      <w:r w:rsidRPr="00BD0801">
        <w:rPr>
          <w:rFonts w:eastAsiaTheme="minorHAnsi"/>
          <w:color w:val="000000"/>
          <w:sz w:val="24"/>
          <w:szCs w:val="24"/>
        </w:rPr>
        <w:t>Yetkin ve tarafsız uzman personel tarafından analizlerin gerçekleştirilmesi ve sonuçların değerlendirilmesi sağlanarak müşteri ihtiyacının zamanında, doğru, tam ve tarafsız olarak karşılanabilmesini amaçlayan,</w:t>
      </w:r>
    </w:p>
    <w:p w14:paraId="0E6F1DAF" w14:textId="77777777" w:rsidR="00BD0801" w:rsidRPr="00BD0801" w:rsidRDefault="00BD0801" w:rsidP="00A121A3">
      <w:pPr>
        <w:pStyle w:val="KonuBal"/>
        <w:ind w:left="0"/>
        <w:jc w:val="both"/>
        <w:rPr>
          <w:rFonts w:eastAsiaTheme="minorHAnsi"/>
          <w:color w:val="000000"/>
          <w:sz w:val="24"/>
          <w:szCs w:val="24"/>
        </w:rPr>
      </w:pPr>
      <w:r w:rsidRPr="00BD0801">
        <w:rPr>
          <w:rFonts w:eastAsiaTheme="minorHAnsi"/>
          <w:color w:val="000000"/>
          <w:sz w:val="24"/>
          <w:szCs w:val="24"/>
        </w:rPr>
        <w:t>Yapılan analiz ve değerlendirmeler bazında hizmet verilen müşterilerin memnuniyetini en üst düzeyde tutan ve müşteriye ait bilgilerin gizliliğini sağlayan,</w:t>
      </w:r>
    </w:p>
    <w:p w14:paraId="57D27C1E" w14:textId="77777777" w:rsidR="00BD0801" w:rsidRPr="00BD0801" w:rsidRDefault="00BD0801" w:rsidP="00A121A3">
      <w:pPr>
        <w:pStyle w:val="KonuBal"/>
        <w:ind w:left="0"/>
        <w:jc w:val="both"/>
        <w:rPr>
          <w:rFonts w:eastAsiaTheme="minorHAnsi"/>
          <w:color w:val="000000"/>
          <w:sz w:val="24"/>
          <w:szCs w:val="24"/>
        </w:rPr>
      </w:pPr>
      <w:r w:rsidRPr="00BD0801">
        <w:rPr>
          <w:rFonts w:eastAsiaTheme="minorHAnsi"/>
          <w:color w:val="000000"/>
          <w:sz w:val="24"/>
          <w:szCs w:val="24"/>
        </w:rPr>
        <w:t>Planlı eğitimler uygulanarak laboratuvarı çalışanlarının yetkinliklerini ve ayrıca laboratuvar içerisinde saptanan eksikliklerin ve uygunsuzlukların tekrarının önlenmesi ve mutlak müşteri tatmininin sağlanabilmesi için, sürekli iyileştirmeyi amaçlayan,</w:t>
      </w:r>
    </w:p>
    <w:p w14:paraId="40F077EB" w14:textId="77777777" w:rsidR="00BD0801" w:rsidRPr="00BD0801" w:rsidRDefault="00BD0801" w:rsidP="00A121A3">
      <w:pPr>
        <w:pStyle w:val="KonuBal"/>
        <w:ind w:left="0"/>
        <w:jc w:val="both"/>
        <w:rPr>
          <w:rFonts w:eastAsiaTheme="minorHAnsi"/>
          <w:color w:val="000000"/>
          <w:sz w:val="24"/>
          <w:szCs w:val="24"/>
        </w:rPr>
      </w:pPr>
      <w:r w:rsidRPr="00BD0801">
        <w:rPr>
          <w:rFonts w:eastAsiaTheme="minorHAnsi"/>
          <w:color w:val="000000"/>
          <w:sz w:val="24"/>
          <w:szCs w:val="24"/>
        </w:rPr>
        <w:t>İnsan sağlığı ve iş güvencesi konusunda gerekli tedbirler alarak emniyet kuralları içeresinde çalışma ortamı güvenliği oluşturan,</w:t>
      </w:r>
    </w:p>
    <w:p w14:paraId="64355739" w14:textId="77777777" w:rsidR="00BD0801" w:rsidRPr="00BD0801" w:rsidRDefault="00BD0801" w:rsidP="00A121A3">
      <w:pPr>
        <w:pStyle w:val="KonuBal"/>
        <w:ind w:left="0"/>
        <w:jc w:val="both"/>
        <w:rPr>
          <w:rFonts w:eastAsiaTheme="minorHAnsi"/>
          <w:color w:val="000000"/>
          <w:sz w:val="24"/>
          <w:szCs w:val="24"/>
        </w:rPr>
      </w:pPr>
      <w:r w:rsidRPr="00BD0801">
        <w:rPr>
          <w:rFonts w:eastAsiaTheme="minorHAnsi"/>
          <w:color w:val="000000"/>
          <w:sz w:val="24"/>
          <w:szCs w:val="24"/>
        </w:rPr>
        <w:t>Sosyal ve etik sorumluluğu ve sürdürülebilirliği ön planda tutan bir kalite anlayışı oluşturmaktır.</w:t>
      </w:r>
    </w:p>
    <w:p w14:paraId="6D601247" w14:textId="77777777" w:rsidR="00BD0801" w:rsidRPr="00BD0801" w:rsidRDefault="00BD0801" w:rsidP="00A121A3">
      <w:pPr>
        <w:pStyle w:val="KonuBal"/>
        <w:jc w:val="both"/>
        <w:rPr>
          <w:rFonts w:eastAsiaTheme="minorHAnsi"/>
          <w:color w:val="000000"/>
          <w:sz w:val="24"/>
          <w:szCs w:val="24"/>
        </w:rPr>
      </w:pPr>
    </w:p>
    <w:p w14:paraId="405237BB" w14:textId="1FB8FB77" w:rsidR="00A121A3" w:rsidRDefault="00A121A3" w:rsidP="00A121A3">
      <w:pPr>
        <w:pStyle w:val="KonuBal"/>
        <w:ind w:left="7200"/>
        <w:jc w:val="both"/>
        <w:rPr>
          <w:rFonts w:eastAsiaTheme="minorHAnsi"/>
          <w:color w:val="000000"/>
          <w:sz w:val="24"/>
          <w:szCs w:val="24"/>
        </w:rPr>
      </w:pPr>
    </w:p>
    <w:p w14:paraId="1693C6C5" w14:textId="69567BC3" w:rsidR="00A121A3" w:rsidRDefault="00A121A3" w:rsidP="00A121A3">
      <w:pPr>
        <w:pStyle w:val="KonuBal"/>
        <w:ind w:left="7200"/>
        <w:jc w:val="both"/>
        <w:rPr>
          <w:rFonts w:eastAsiaTheme="minorHAnsi"/>
          <w:color w:val="000000"/>
          <w:sz w:val="24"/>
          <w:szCs w:val="24"/>
        </w:rPr>
      </w:pPr>
    </w:p>
    <w:p w14:paraId="35D6E80B" w14:textId="0A32DB31" w:rsidR="00A121A3" w:rsidRDefault="00A121A3" w:rsidP="00A121A3">
      <w:pPr>
        <w:pStyle w:val="KonuBal"/>
        <w:ind w:left="7200"/>
        <w:jc w:val="both"/>
        <w:rPr>
          <w:rFonts w:eastAsiaTheme="minorHAnsi"/>
          <w:color w:val="000000"/>
          <w:sz w:val="24"/>
          <w:szCs w:val="24"/>
        </w:rPr>
      </w:pPr>
    </w:p>
    <w:p w14:paraId="5C0FA152" w14:textId="77777777" w:rsidR="00A121A3" w:rsidRDefault="00A121A3" w:rsidP="00A121A3">
      <w:pPr>
        <w:pStyle w:val="KonuBal"/>
        <w:ind w:left="7200"/>
        <w:jc w:val="both"/>
        <w:rPr>
          <w:rFonts w:eastAsiaTheme="minorHAnsi"/>
          <w:color w:val="000000"/>
          <w:sz w:val="24"/>
          <w:szCs w:val="24"/>
        </w:rPr>
      </w:pPr>
    </w:p>
    <w:p w14:paraId="6061F97C" w14:textId="77777777" w:rsidR="00A121A3" w:rsidRDefault="00A121A3" w:rsidP="00A121A3">
      <w:pPr>
        <w:pStyle w:val="KonuBal"/>
        <w:ind w:left="7200"/>
        <w:jc w:val="both"/>
        <w:rPr>
          <w:rFonts w:eastAsiaTheme="minorHAnsi"/>
          <w:color w:val="000000"/>
          <w:sz w:val="24"/>
          <w:szCs w:val="24"/>
        </w:rPr>
      </w:pPr>
    </w:p>
    <w:p w14:paraId="113D31DD" w14:textId="77777777" w:rsidR="00A121A3" w:rsidRDefault="00A121A3" w:rsidP="00A121A3">
      <w:pPr>
        <w:pStyle w:val="KonuBal"/>
        <w:ind w:left="7200"/>
        <w:jc w:val="both"/>
        <w:rPr>
          <w:rFonts w:eastAsiaTheme="minorHAnsi"/>
          <w:color w:val="000000"/>
          <w:sz w:val="24"/>
          <w:szCs w:val="24"/>
        </w:rPr>
      </w:pPr>
    </w:p>
    <w:p w14:paraId="19AA0F34" w14:textId="458B6F64" w:rsidR="00BD0801" w:rsidRPr="00BD0801" w:rsidRDefault="00BD0801" w:rsidP="00A121A3">
      <w:pPr>
        <w:pStyle w:val="KonuBal"/>
        <w:ind w:left="7200"/>
        <w:rPr>
          <w:rFonts w:eastAsiaTheme="minorHAnsi"/>
          <w:color w:val="000000"/>
          <w:sz w:val="24"/>
          <w:szCs w:val="24"/>
        </w:rPr>
      </w:pPr>
      <w:r w:rsidRPr="00BD0801">
        <w:rPr>
          <w:rFonts w:eastAsiaTheme="minorHAnsi"/>
          <w:color w:val="000000"/>
          <w:sz w:val="24"/>
          <w:szCs w:val="24"/>
        </w:rPr>
        <w:t>Bilim ve Teknoloji Uygulama ve Araştırma Merkezi Müdürlüğü</w:t>
      </w:r>
    </w:p>
    <w:p w14:paraId="2C15F677" w14:textId="77777777" w:rsidR="00BD0801" w:rsidRPr="00BD0801" w:rsidRDefault="00BD0801" w:rsidP="00A121A3">
      <w:pPr>
        <w:pStyle w:val="KonuBal"/>
        <w:rPr>
          <w:rFonts w:ascii="Arial" w:eastAsiaTheme="minorHAnsi" w:hAnsi="Arial" w:cs="Arial"/>
          <w:b/>
          <w:color w:val="000000"/>
          <w:sz w:val="40"/>
          <w:szCs w:val="40"/>
        </w:rPr>
      </w:pPr>
    </w:p>
    <w:p w14:paraId="68139754" w14:textId="77777777" w:rsidR="00316953" w:rsidRDefault="00316953" w:rsidP="00A121A3">
      <w:pPr>
        <w:pStyle w:val="KonuBal"/>
        <w:jc w:val="both"/>
        <w:rPr>
          <w:sz w:val="20"/>
        </w:rPr>
      </w:pPr>
    </w:p>
    <w:sectPr w:rsidR="00316953" w:rsidSect="0077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3D461" w14:textId="77777777" w:rsidR="00A52BAD" w:rsidRDefault="00A52BAD" w:rsidP="007746F3">
      <w:r>
        <w:separator/>
      </w:r>
    </w:p>
  </w:endnote>
  <w:endnote w:type="continuationSeparator" w:id="0">
    <w:p w14:paraId="2EEF19A1" w14:textId="77777777" w:rsidR="00A52BAD" w:rsidRDefault="00A52BAD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FAF5" w14:textId="77777777" w:rsidR="00D443FF" w:rsidRDefault="00D443F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1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BD0801" w14:paraId="3535F13B" w14:textId="77777777" w:rsidTr="00DA3685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A185996" w14:textId="77777777" w:rsidR="00BD0801" w:rsidRDefault="00BD0801" w:rsidP="00BD080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7E84BD5E" w14:textId="77777777" w:rsidR="0029363D" w:rsidRDefault="0029363D" w:rsidP="00BD080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54270D25" w14:textId="0356DF3D" w:rsidR="00BD0801" w:rsidRDefault="0029363D" w:rsidP="00EC1A4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9363D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930186F" w14:textId="77777777" w:rsidR="00BD0801" w:rsidRDefault="00BD0801" w:rsidP="00BD080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64BEA" w14:textId="77777777" w:rsidR="00BD0801" w:rsidRDefault="00BD0801" w:rsidP="00BD080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93B37EE" w14:textId="77777777" w:rsidR="00BD0801" w:rsidRDefault="00BD0801" w:rsidP="00BD080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FDDA331" w14:textId="77777777" w:rsidR="00BD0801" w:rsidRDefault="00BD0801" w:rsidP="00BD080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14CA60B3" w14:textId="77777777" w:rsidR="00BD0801" w:rsidRDefault="00BD0801" w:rsidP="00BD080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2EC7AF6" w14:textId="77777777" w:rsidR="00BD0801" w:rsidRDefault="00BD0801" w:rsidP="00BD080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5B39" w14:textId="77777777" w:rsidR="00D443FF" w:rsidRDefault="00D443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AC000" w14:textId="77777777" w:rsidR="00A52BAD" w:rsidRDefault="00A52BAD" w:rsidP="007746F3">
      <w:r>
        <w:separator/>
      </w:r>
    </w:p>
  </w:footnote>
  <w:footnote w:type="continuationSeparator" w:id="0">
    <w:p w14:paraId="1335C941" w14:textId="77777777" w:rsidR="00A52BAD" w:rsidRDefault="00A52BAD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B3CC" w14:textId="77777777" w:rsidR="00D443FF" w:rsidRDefault="00D443F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9937" w:type="dxa"/>
      <w:tblInd w:w="-5" w:type="dxa"/>
      <w:tblLook w:val="04A0" w:firstRow="1" w:lastRow="0" w:firstColumn="1" w:lastColumn="0" w:noHBand="0" w:noVBand="1"/>
    </w:tblPr>
    <w:tblGrid>
      <w:gridCol w:w="1701"/>
      <w:gridCol w:w="1657"/>
      <w:gridCol w:w="3005"/>
      <w:gridCol w:w="1740"/>
      <w:gridCol w:w="1834"/>
    </w:tblGrid>
    <w:tr w:rsidR="00A121A3" w:rsidRPr="00B36592" w14:paraId="27AC2E93" w14:textId="77777777" w:rsidTr="00DA3685">
      <w:trPr>
        <w:trHeight w:val="741"/>
      </w:trPr>
      <w:tc>
        <w:tcPr>
          <w:tcW w:w="1701" w:type="dxa"/>
          <w:vMerge w:val="restart"/>
          <w:vAlign w:val="center"/>
        </w:tcPr>
        <w:p w14:paraId="2771A10F" w14:textId="77777777" w:rsidR="00A121A3" w:rsidRPr="00B36592" w:rsidRDefault="00A121A3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2848" behindDoc="0" locked="0" layoutInCell="1" allowOverlap="1" wp14:anchorId="1FF94B92" wp14:editId="18530DD0">
                <wp:simplePos x="0" y="0"/>
                <wp:positionH relativeFrom="column">
                  <wp:posOffset>-5080</wp:posOffset>
                </wp:positionH>
                <wp:positionV relativeFrom="paragraph">
                  <wp:posOffset>54610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36" w:type="dxa"/>
          <w:gridSpan w:val="4"/>
          <w:vAlign w:val="center"/>
        </w:tcPr>
        <w:p w14:paraId="543D84BA" w14:textId="485C5668" w:rsidR="00A121A3" w:rsidRDefault="00D443FF" w:rsidP="00BD0801">
          <w:pPr>
            <w:jc w:val="center"/>
            <w:rPr>
              <w:rFonts w:ascii="Times New Roman" w:hAnsi="Times New Roman"/>
              <w:noProof/>
              <w:lang w:eastAsia="tr-TR"/>
            </w:rPr>
          </w:pPr>
          <w:r>
            <w:rPr>
              <w:rFonts w:ascii="Times New Roman" w:hAnsi="Times New Roman"/>
              <w:noProof/>
              <w:lang w:eastAsia="tr-TR"/>
            </w:rPr>
            <w:t xml:space="preserve">İSTE-BTM </w:t>
          </w:r>
          <w:r w:rsidR="00A121A3">
            <w:rPr>
              <w:rFonts w:ascii="Times New Roman" w:hAnsi="Times New Roman"/>
              <w:noProof/>
              <w:lang w:eastAsia="tr-TR"/>
            </w:rPr>
            <w:t>KALİTE POLİTİKASI</w:t>
          </w:r>
          <w:r w:rsidR="0029363D">
            <w:rPr>
              <w:rFonts w:ascii="Times New Roman" w:hAnsi="Times New Roman"/>
              <w:noProof/>
              <w:lang w:eastAsia="tr-TR"/>
            </w:rPr>
            <w:t xml:space="preserve"> TALİMATI</w:t>
          </w:r>
        </w:p>
        <w:p w14:paraId="4D3C91A4" w14:textId="1B98D70C" w:rsidR="00A121A3" w:rsidRPr="00AC420E" w:rsidRDefault="00A121A3" w:rsidP="005B2C99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</w:tr>
    <w:tr w:rsidR="007746F3" w:rsidRPr="00B36592" w14:paraId="6F2E117F" w14:textId="77777777" w:rsidTr="00DA3685">
      <w:trPr>
        <w:trHeight w:hRule="exact" w:val="295"/>
      </w:trPr>
      <w:tc>
        <w:tcPr>
          <w:tcW w:w="1701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657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05" w:type="dxa"/>
          <w:vAlign w:val="center"/>
        </w:tcPr>
        <w:p w14:paraId="528E9E3C" w14:textId="09C522B3" w:rsidR="007746F3" w:rsidRPr="00837053" w:rsidRDefault="00150A8A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TLM-</w:t>
          </w:r>
          <w:r w:rsidR="00EC1A48">
            <w:rPr>
              <w:rFonts w:ascii="Times New Roman" w:hAnsi="Times New Roman" w:cs="Times New Roman"/>
            </w:rPr>
            <w:t>90</w:t>
          </w:r>
        </w:p>
      </w:tc>
      <w:tc>
        <w:tcPr>
          <w:tcW w:w="1740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34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905C6B" w:rsidRPr="00B36592" w14:paraId="5DED7287" w14:textId="77777777" w:rsidTr="00DA3685">
      <w:trPr>
        <w:trHeight w:hRule="exact" w:val="282"/>
      </w:trPr>
      <w:tc>
        <w:tcPr>
          <w:tcW w:w="1701" w:type="dxa"/>
          <w:vMerge/>
          <w:vAlign w:val="center"/>
        </w:tcPr>
        <w:p w14:paraId="55622155" w14:textId="77777777" w:rsidR="00905C6B" w:rsidRPr="00B36592" w:rsidRDefault="00905C6B" w:rsidP="00905C6B">
          <w:pPr>
            <w:rPr>
              <w:sz w:val="20"/>
            </w:rPr>
          </w:pPr>
        </w:p>
      </w:tc>
      <w:tc>
        <w:tcPr>
          <w:tcW w:w="1657" w:type="dxa"/>
          <w:vAlign w:val="center"/>
        </w:tcPr>
        <w:p w14:paraId="30A59ECF" w14:textId="77777777" w:rsidR="00905C6B" w:rsidRPr="00837053" w:rsidRDefault="00905C6B" w:rsidP="00905C6B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05" w:type="dxa"/>
          <w:vAlign w:val="center"/>
        </w:tcPr>
        <w:p w14:paraId="5CCA3860" w14:textId="41959351" w:rsidR="00905C6B" w:rsidRPr="00837053" w:rsidRDefault="00905C6B" w:rsidP="00905C6B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40" w:type="dxa"/>
          <w:vAlign w:val="center"/>
        </w:tcPr>
        <w:p w14:paraId="54E19829" w14:textId="77777777" w:rsidR="00905C6B" w:rsidRPr="00837053" w:rsidRDefault="00905C6B" w:rsidP="00905C6B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34" w:type="dxa"/>
          <w:vAlign w:val="center"/>
        </w:tcPr>
        <w:p w14:paraId="6D973C33" w14:textId="77777777" w:rsidR="00905C6B" w:rsidRPr="00837053" w:rsidRDefault="00905C6B" w:rsidP="00905C6B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DA3685">
      <w:trPr>
        <w:trHeight w:hRule="exact" w:val="282"/>
      </w:trPr>
      <w:tc>
        <w:tcPr>
          <w:tcW w:w="1701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662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40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34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339A85CE" w:rsidR="00316953" w:rsidRDefault="00316953" w:rsidP="00316953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150A8A"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D374" w14:textId="77777777" w:rsidR="00D443FF" w:rsidRDefault="00D443F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4591D"/>
    <w:multiLevelType w:val="hybridMultilevel"/>
    <w:tmpl w:val="D196EA8E"/>
    <w:lvl w:ilvl="0" w:tplc="4746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EE3FB8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800857"/>
    <w:multiLevelType w:val="hybridMultilevel"/>
    <w:tmpl w:val="4AB68C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803E8"/>
    <w:multiLevelType w:val="hybridMultilevel"/>
    <w:tmpl w:val="0DC4668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96372445">
    <w:abstractNumId w:val="0"/>
  </w:num>
  <w:num w:numId="2" w16cid:durableId="299193261">
    <w:abstractNumId w:val="2"/>
  </w:num>
  <w:num w:numId="3" w16cid:durableId="7952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629"/>
    <w:rsid w:val="000154F1"/>
    <w:rsid w:val="00024577"/>
    <w:rsid w:val="000D394A"/>
    <w:rsid w:val="00150A8A"/>
    <w:rsid w:val="00191362"/>
    <w:rsid w:val="001C0EF4"/>
    <w:rsid w:val="001F209C"/>
    <w:rsid w:val="00216B3D"/>
    <w:rsid w:val="0024718F"/>
    <w:rsid w:val="0029363D"/>
    <w:rsid w:val="00316953"/>
    <w:rsid w:val="00453B44"/>
    <w:rsid w:val="00531835"/>
    <w:rsid w:val="005457E7"/>
    <w:rsid w:val="00547910"/>
    <w:rsid w:val="005B2C99"/>
    <w:rsid w:val="005D3B33"/>
    <w:rsid w:val="005F3EF5"/>
    <w:rsid w:val="006756EB"/>
    <w:rsid w:val="006931FF"/>
    <w:rsid w:val="00762BE9"/>
    <w:rsid w:val="007746F3"/>
    <w:rsid w:val="00794F1C"/>
    <w:rsid w:val="007A6443"/>
    <w:rsid w:val="007C537B"/>
    <w:rsid w:val="008D6178"/>
    <w:rsid w:val="00905C6B"/>
    <w:rsid w:val="00936FFD"/>
    <w:rsid w:val="00A121A3"/>
    <w:rsid w:val="00A52BAD"/>
    <w:rsid w:val="00AC420E"/>
    <w:rsid w:val="00AD2629"/>
    <w:rsid w:val="00AF0EEC"/>
    <w:rsid w:val="00B00785"/>
    <w:rsid w:val="00B02BA8"/>
    <w:rsid w:val="00B27D70"/>
    <w:rsid w:val="00B33F63"/>
    <w:rsid w:val="00B43330"/>
    <w:rsid w:val="00BD0801"/>
    <w:rsid w:val="00D443FF"/>
    <w:rsid w:val="00D83F3A"/>
    <w:rsid w:val="00DA25EB"/>
    <w:rsid w:val="00DA3685"/>
    <w:rsid w:val="00DF3A90"/>
    <w:rsid w:val="00EC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EEEEBF80-BF8E-47C1-9E0D-B055DCDD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9</cp:revision>
  <dcterms:created xsi:type="dcterms:W3CDTF">2024-04-22T11:07:00Z</dcterms:created>
  <dcterms:modified xsi:type="dcterms:W3CDTF">2025-02-13T11:21:00Z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