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E148" w14:textId="77777777" w:rsidR="00977E98" w:rsidRDefault="00977E98" w:rsidP="00977E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5281"/>
        <w:tblW w:w="9776" w:type="dxa"/>
        <w:tblLook w:val="04A0" w:firstRow="1" w:lastRow="0" w:firstColumn="1" w:lastColumn="0" w:noHBand="0" w:noVBand="1"/>
      </w:tblPr>
      <w:tblGrid>
        <w:gridCol w:w="3157"/>
        <w:gridCol w:w="3157"/>
        <w:gridCol w:w="3462"/>
      </w:tblGrid>
      <w:tr w:rsidR="006B4A38" w14:paraId="4B3C9F6A" w14:textId="77777777" w:rsidTr="00617DE6">
        <w:trPr>
          <w:trHeight w:val="883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F344" w14:textId="77777777" w:rsidR="006B4A38" w:rsidRDefault="006B4A38" w:rsidP="006B4A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Denetlenen Bölümler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4B19" w14:textId="77777777" w:rsidR="006B4A38" w:rsidRDefault="006B4A38" w:rsidP="006B4A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Denetçiler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DE4B" w14:textId="77777777" w:rsidR="006B4A38" w:rsidRDefault="006B4A38" w:rsidP="006B4A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6B4A38" w14:paraId="79F44167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79E0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Üst Yönetim, Numune Kabul Rapor Hazırlama Arşiv ve Satın Alma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472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0CD0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6C67741D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1550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Kalite Sistemi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282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B3E7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00DB62B0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7C83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ICP-MS Laboratuvarı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90B9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89A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7BBD4117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A9E3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AAS Laboratuvarı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7343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1D9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051B4A1C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1AF3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UV Laboratuvarı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F0A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1667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7A65189A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BBBD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FT-IR Laboratuvarı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F18A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179A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38" w14:paraId="6B371192" w14:textId="77777777" w:rsidTr="00617DE6">
        <w:trPr>
          <w:trHeight w:val="57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CBDA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Depolar (Depo I ve II, Soğuk hava deposu)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2011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1D04" w14:textId="77777777" w:rsidR="006B4A38" w:rsidRDefault="006B4A38" w:rsidP="006B4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70B68" w14:textId="77777777" w:rsidR="00617DE6" w:rsidRDefault="00617DE6" w:rsidP="00977E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917A06" w14:textId="6682F6E8" w:rsidR="00977E98" w:rsidRPr="00617DE6" w:rsidRDefault="00977E98" w:rsidP="00977E98">
      <w:pPr>
        <w:spacing w:line="360" w:lineRule="auto"/>
        <w:jc w:val="both"/>
        <w:rPr>
          <w:rFonts w:ascii="Times New Roman" w:hAnsi="Times New Roman"/>
        </w:rPr>
      </w:pPr>
      <w:r w:rsidRPr="00617DE6">
        <w:rPr>
          <w:rFonts w:ascii="Times New Roman" w:hAnsi="Times New Roman"/>
        </w:rPr>
        <w:t>…….. tarihleri arasında, İSTE-BTM Laboratuvarında TS EN ISO/IEC 17025 Deney ve Kalibrasyon laboratuvarlarının yeterliliği standardına göre İç Denetim gerçekleştirilecektir. Denetim planı aşağıdaki gibidir.</w:t>
      </w:r>
    </w:p>
    <w:p w14:paraId="0902FD31" w14:textId="77777777" w:rsidR="00977E98" w:rsidRPr="00617DE6" w:rsidRDefault="00977E98" w:rsidP="00977E98">
      <w:pPr>
        <w:tabs>
          <w:tab w:val="left" w:pos="8265"/>
        </w:tabs>
        <w:rPr>
          <w:rFonts w:ascii="Times New Roman" w:hAnsi="Times New Roman"/>
        </w:rPr>
      </w:pPr>
    </w:p>
    <w:p w14:paraId="53500489" w14:textId="77777777" w:rsidR="00617DE6" w:rsidRPr="00617DE6" w:rsidRDefault="00617DE6" w:rsidP="00977E98">
      <w:pPr>
        <w:spacing w:line="360" w:lineRule="auto"/>
        <w:jc w:val="both"/>
        <w:rPr>
          <w:rFonts w:ascii="Times New Roman" w:hAnsi="Times New Roman"/>
        </w:rPr>
      </w:pPr>
    </w:p>
    <w:p w14:paraId="567F45BA" w14:textId="77777777" w:rsidR="00617DE6" w:rsidRPr="00617DE6" w:rsidRDefault="00617DE6" w:rsidP="00977E98">
      <w:pPr>
        <w:spacing w:line="360" w:lineRule="auto"/>
        <w:jc w:val="both"/>
        <w:rPr>
          <w:rFonts w:ascii="Times New Roman" w:hAnsi="Times New Roman"/>
        </w:rPr>
      </w:pPr>
    </w:p>
    <w:p w14:paraId="0B482267" w14:textId="77777777" w:rsidR="00617DE6" w:rsidRPr="00617DE6" w:rsidRDefault="00617DE6" w:rsidP="00977E98">
      <w:pPr>
        <w:spacing w:line="360" w:lineRule="auto"/>
        <w:jc w:val="both"/>
        <w:rPr>
          <w:rFonts w:ascii="Times New Roman" w:hAnsi="Times New Roman"/>
        </w:rPr>
      </w:pPr>
    </w:p>
    <w:p w14:paraId="4BBB60C6" w14:textId="77777777" w:rsidR="00617DE6" w:rsidRDefault="00617DE6" w:rsidP="00977E98">
      <w:pPr>
        <w:spacing w:line="360" w:lineRule="auto"/>
        <w:jc w:val="both"/>
        <w:rPr>
          <w:rFonts w:ascii="Times New Roman" w:hAnsi="Times New Roman"/>
        </w:rPr>
      </w:pPr>
    </w:p>
    <w:p w14:paraId="0E038021" w14:textId="77777777" w:rsidR="00617DE6" w:rsidRDefault="00617DE6" w:rsidP="00977E98">
      <w:pPr>
        <w:spacing w:line="360" w:lineRule="auto"/>
        <w:jc w:val="both"/>
        <w:rPr>
          <w:rFonts w:ascii="Times New Roman" w:hAnsi="Times New Roman"/>
        </w:rPr>
      </w:pPr>
    </w:p>
    <w:p w14:paraId="52B7FF71" w14:textId="7198CD29" w:rsidR="00977E98" w:rsidRPr="00617DE6" w:rsidRDefault="00977E98" w:rsidP="00977E98">
      <w:pPr>
        <w:spacing w:line="360" w:lineRule="auto"/>
        <w:jc w:val="both"/>
        <w:rPr>
          <w:rFonts w:ascii="Times New Roman" w:hAnsi="Times New Roman"/>
        </w:rPr>
      </w:pPr>
      <w:r w:rsidRPr="00617DE6">
        <w:rPr>
          <w:rFonts w:ascii="Times New Roman" w:hAnsi="Times New Roman"/>
        </w:rPr>
        <w:t>Başlama Saati</w:t>
      </w:r>
      <w:r w:rsidRPr="00617DE6">
        <w:rPr>
          <w:rFonts w:ascii="Times New Roman" w:hAnsi="Times New Roman"/>
        </w:rPr>
        <w:tab/>
        <w:t>:</w:t>
      </w:r>
    </w:p>
    <w:p w14:paraId="77CF6631" w14:textId="77777777" w:rsidR="00977E98" w:rsidRPr="00617DE6" w:rsidRDefault="00977E98" w:rsidP="00977E98">
      <w:pPr>
        <w:spacing w:line="360" w:lineRule="auto"/>
        <w:jc w:val="both"/>
        <w:rPr>
          <w:rFonts w:ascii="Times New Roman" w:hAnsi="Times New Roman"/>
        </w:rPr>
      </w:pPr>
      <w:r w:rsidRPr="00617DE6">
        <w:rPr>
          <w:rFonts w:ascii="Times New Roman" w:hAnsi="Times New Roman"/>
        </w:rPr>
        <w:t>Bitiş Saati:</w:t>
      </w:r>
    </w:p>
    <w:p w14:paraId="6A906554" w14:textId="77777777" w:rsidR="00977E98" w:rsidRPr="00617DE6" w:rsidRDefault="00977E98" w:rsidP="00977E98">
      <w:pPr>
        <w:spacing w:line="360" w:lineRule="auto"/>
        <w:jc w:val="both"/>
        <w:rPr>
          <w:rFonts w:ascii="Times New Roman" w:hAnsi="Times New Roman"/>
        </w:rPr>
      </w:pPr>
      <w:r w:rsidRPr="00617DE6">
        <w:rPr>
          <w:rFonts w:ascii="Times New Roman" w:hAnsi="Times New Roman"/>
        </w:rPr>
        <w:t>Kapanış Toplantısı:</w:t>
      </w:r>
    </w:p>
    <w:p w14:paraId="408C2759" w14:textId="77777777" w:rsidR="00977E98" w:rsidRPr="00617DE6" w:rsidRDefault="00977E98" w:rsidP="00977E98">
      <w:pPr>
        <w:spacing w:line="360" w:lineRule="auto"/>
        <w:jc w:val="both"/>
        <w:rPr>
          <w:rFonts w:ascii="Times New Roman" w:hAnsi="Times New Roman"/>
        </w:rPr>
      </w:pPr>
      <w:r w:rsidRPr="00617DE6">
        <w:rPr>
          <w:rFonts w:ascii="Times New Roman" w:hAnsi="Times New Roman"/>
        </w:rPr>
        <w:t>Bilgilerinize sunulur.</w:t>
      </w:r>
    </w:p>
    <w:p w14:paraId="68139754" w14:textId="77777777" w:rsidR="00316953" w:rsidRPr="00617DE6" w:rsidRDefault="00316953">
      <w:pPr>
        <w:pStyle w:val="KonuBal"/>
        <w:rPr>
          <w:sz w:val="24"/>
          <w:szCs w:val="24"/>
        </w:rPr>
      </w:pPr>
    </w:p>
    <w:sectPr w:rsidR="00316953" w:rsidRPr="00617DE6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9E49" w14:textId="77777777" w:rsidR="004C064A" w:rsidRDefault="004C064A" w:rsidP="007746F3">
      <w:r>
        <w:separator/>
      </w:r>
    </w:p>
  </w:endnote>
  <w:endnote w:type="continuationSeparator" w:id="0">
    <w:p w14:paraId="36FC5BDA" w14:textId="77777777" w:rsidR="004C064A" w:rsidRDefault="004C064A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A272" w14:textId="77777777" w:rsidR="0018499C" w:rsidRDefault="001849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78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693"/>
    </w:tblGrid>
    <w:tr w:rsidR="006B4A38" w14:paraId="3020E5F5" w14:textId="77777777" w:rsidTr="00617DE6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D222EB0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4DC7408" w14:textId="7FA77580" w:rsidR="006B4A38" w:rsidRDefault="0018499C" w:rsidP="00D23A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03E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5C0D87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E7FDDD8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A6E6D39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612807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F498C5B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39A439E" w14:textId="77777777" w:rsidR="006B4A38" w:rsidRDefault="006B4A38" w:rsidP="006B4A3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C15B" w14:textId="77777777" w:rsidR="0018499C" w:rsidRDefault="00184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8254" w14:textId="77777777" w:rsidR="004C064A" w:rsidRDefault="004C064A" w:rsidP="007746F3">
      <w:r>
        <w:separator/>
      </w:r>
    </w:p>
  </w:footnote>
  <w:footnote w:type="continuationSeparator" w:id="0">
    <w:p w14:paraId="41A15A18" w14:textId="77777777" w:rsidR="004C064A" w:rsidRDefault="004C064A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0DA5" w14:textId="77777777" w:rsidR="0018499C" w:rsidRDefault="001849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80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735"/>
      <w:gridCol w:w="1718"/>
      <w:gridCol w:w="1810"/>
    </w:tblGrid>
    <w:tr w:rsidR="00617DE6" w:rsidRPr="00B36592" w14:paraId="27AC2E93" w14:textId="77777777" w:rsidTr="00617DE6">
      <w:trPr>
        <w:trHeight w:val="736"/>
      </w:trPr>
      <w:tc>
        <w:tcPr>
          <w:tcW w:w="1701" w:type="dxa"/>
          <w:vMerge w:val="restart"/>
          <w:vAlign w:val="center"/>
        </w:tcPr>
        <w:p w14:paraId="2771A10F" w14:textId="77777777" w:rsidR="00617DE6" w:rsidRPr="00B36592" w:rsidRDefault="00617DE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FF94B92" wp14:editId="74B6D59B">
                <wp:simplePos x="0" y="0"/>
                <wp:positionH relativeFrom="column">
                  <wp:posOffset>-17780</wp:posOffset>
                </wp:positionH>
                <wp:positionV relativeFrom="paragraph">
                  <wp:posOffset>42545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6" w:type="dxa"/>
          <w:gridSpan w:val="4"/>
          <w:vAlign w:val="center"/>
        </w:tcPr>
        <w:p w14:paraId="08D32ACA" w14:textId="02A71D15" w:rsidR="00617DE6" w:rsidRPr="00AC420E" w:rsidRDefault="00617DE6" w:rsidP="00AC420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4D3C91A4" w14:textId="7242F209" w:rsidR="00617DE6" w:rsidRPr="00AC420E" w:rsidRDefault="00617DE6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6B4A38">
            <w:rPr>
              <w:rFonts w:ascii="Times New Roman" w:hAnsi="Times New Roman"/>
              <w:noProof/>
              <w:lang w:eastAsia="tr-TR"/>
            </w:rPr>
            <w:t xml:space="preserve">LABORATUVAR İÇ DENETİM </w:t>
          </w:r>
          <w:r w:rsidR="00D55B81">
            <w:rPr>
              <w:rFonts w:ascii="Times New Roman" w:hAnsi="Times New Roman"/>
              <w:noProof/>
              <w:lang w:eastAsia="tr-TR"/>
            </w:rPr>
            <w:t>FORMU</w:t>
          </w:r>
        </w:p>
      </w:tc>
    </w:tr>
    <w:tr w:rsidR="007746F3" w:rsidRPr="00B36592" w14:paraId="6F2E117F" w14:textId="77777777" w:rsidTr="00617DE6">
      <w:trPr>
        <w:trHeight w:hRule="exact" w:val="293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5" w:type="dxa"/>
          <w:vAlign w:val="center"/>
        </w:tcPr>
        <w:p w14:paraId="528E9E3C" w14:textId="0850BCAC" w:rsidR="007746F3" w:rsidRPr="00837053" w:rsidRDefault="007B48D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</w:t>
          </w:r>
          <w:r w:rsidR="00D143B0">
            <w:rPr>
              <w:rFonts w:ascii="Times New Roman" w:hAnsi="Times New Roman" w:cs="Times New Roman"/>
            </w:rPr>
            <w:t>M-</w:t>
          </w:r>
          <w:r w:rsidR="00D23A2F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76</w:t>
          </w:r>
        </w:p>
      </w:tc>
      <w:tc>
        <w:tcPr>
          <w:tcW w:w="1718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1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59288D" w:rsidRPr="00B36592" w14:paraId="5DED7287" w14:textId="77777777" w:rsidTr="00617DE6">
      <w:trPr>
        <w:trHeight w:hRule="exact" w:val="280"/>
      </w:trPr>
      <w:tc>
        <w:tcPr>
          <w:tcW w:w="1701" w:type="dxa"/>
          <w:vMerge/>
          <w:vAlign w:val="center"/>
        </w:tcPr>
        <w:p w14:paraId="55622155" w14:textId="77777777" w:rsidR="0059288D" w:rsidRPr="00B36592" w:rsidRDefault="0059288D" w:rsidP="0059288D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59288D" w:rsidRPr="00837053" w:rsidRDefault="0059288D" w:rsidP="0059288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35" w:type="dxa"/>
          <w:vAlign w:val="center"/>
        </w:tcPr>
        <w:p w14:paraId="5CCA3860" w14:textId="2269EF54" w:rsidR="0059288D" w:rsidRPr="00837053" w:rsidRDefault="0059288D" w:rsidP="0059288D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18" w:type="dxa"/>
          <w:vAlign w:val="center"/>
        </w:tcPr>
        <w:p w14:paraId="54E19829" w14:textId="77777777" w:rsidR="0059288D" w:rsidRPr="00837053" w:rsidRDefault="0059288D" w:rsidP="0059288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0" w:type="dxa"/>
          <w:vAlign w:val="center"/>
        </w:tcPr>
        <w:p w14:paraId="6D973C33" w14:textId="77777777" w:rsidR="0059288D" w:rsidRPr="00837053" w:rsidRDefault="0059288D" w:rsidP="0059288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59288D" w:rsidRPr="00B36592" w14:paraId="77D776E6" w14:textId="77777777" w:rsidTr="00617DE6">
      <w:trPr>
        <w:trHeight w:hRule="exact" w:val="280"/>
      </w:trPr>
      <w:tc>
        <w:tcPr>
          <w:tcW w:w="1701" w:type="dxa"/>
          <w:vMerge/>
          <w:vAlign w:val="center"/>
        </w:tcPr>
        <w:p w14:paraId="794F8493" w14:textId="77777777" w:rsidR="0059288D" w:rsidRPr="00B36592" w:rsidRDefault="0059288D" w:rsidP="0059288D">
          <w:pPr>
            <w:rPr>
              <w:sz w:val="20"/>
            </w:rPr>
          </w:pPr>
        </w:p>
      </w:tc>
      <w:tc>
        <w:tcPr>
          <w:tcW w:w="4578" w:type="dxa"/>
          <w:gridSpan w:val="2"/>
          <w:vAlign w:val="center"/>
        </w:tcPr>
        <w:p w14:paraId="7A9DEBF1" w14:textId="77777777" w:rsidR="0059288D" w:rsidRPr="00837053" w:rsidRDefault="0059288D" w:rsidP="0059288D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18" w:type="dxa"/>
          <w:vAlign w:val="center"/>
        </w:tcPr>
        <w:p w14:paraId="1771762A" w14:textId="77777777" w:rsidR="0059288D" w:rsidRPr="00837053" w:rsidRDefault="0059288D" w:rsidP="0059288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8C00447" w:rsidR="0059288D" w:rsidRDefault="0059288D" w:rsidP="0059288D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59288D" w:rsidRPr="00837053" w:rsidRDefault="0059288D" w:rsidP="0059288D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6198" w14:textId="77777777" w:rsidR="0018499C" w:rsidRDefault="001849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8026511">
    <w:abstractNumId w:val="0"/>
  </w:num>
  <w:num w:numId="2" w16cid:durableId="164607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18499C"/>
    <w:rsid w:val="001C0EF4"/>
    <w:rsid w:val="001F209C"/>
    <w:rsid w:val="00206D3B"/>
    <w:rsid w:val="00216B3D"/>
    <w:rsid w:val="0021763B"/>
    <w:rsid w:val="00316953"/>
    <w:rsid w:val="0032506F"/>
    <w:rsid w:val="004456D7"/>
    <w:rsid w:val="00453B44"/>
    <w:rsid w:val="004C064A"/>
    <w:rsid w:val="00535DD1"/>
    <w:rsid w:val="005457E7"/>
    <w:rsid w:val="0059288D"/>
    <w:rsid w:val="005B2C99"/>
    <w:rsid w:val="005D3B33"/>
    <w:rsid w:val="005F3EF5"/>
    <w:rsid w:val="00617DE6"/>
    <w:rsid w:val="006756EB"/>
    <w:rsid w:val="006931FF"/>
    <w:rsid w:val="006A4BEA"/>
    <w:rsid w:val="006B4A38"/>
    <w:rsid w:val="007746F3"/>
    <w:rsid w:val="00777825"/>
    <w:rsid w:val="00794F1C"/>
    <w:rsid w:val="007A6443"/>
    <w:rsid w:val="007B48DE"/>
    <w:rsid w:val="007C537B"/>
    <w:rsid w:val="007D6042"/>
    <w:rsid w:val="008D6178"/>
    <w:rsid w:val="00914FC9"/>
    <w:rsid w:val="00936FFD"/>
    <w:rsid w:val="00977E98"/>
    <w:rsid w:val="00A8140B"/>
    <w:rsid w:val="00AC420E"/>
    <w:rsid w:val="00AC7F2B"/>
    <w:rsid w:val="00AD2629"/>
    <w:rsid w:val="00B00785"/>
    <w:rsid w:val="00B27D70"/>
    <w:rsid w:val="00B33F63"/>
    <w:rsid w:val="00B43330"/>
    <w:rsid w:val="00B553DE"/>
    <w:rsid w:val="00BD73F0"/>
    <w:rsid w:val="00CF629B"/>
    <w:rsid w:val="00D143B0"/>
    <w:rsid w:val="00D23A2F"/>
    <w:rsid w:val="00D55B81"/>
    <w:rsid w:val="00DF3A90"/>
    <w:rsid w:val="00F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AF7D9FE6-0F20-40AB-9490-A30F653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11</cp:revision>
  <dcterms:created xsi:type="dcterms:W3CDTF">2024-04-22T11:23:00Z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