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519D1F" w14:textId="2182B8D3" w:rsidR="00D51B9C" w:rsidRPr="00DF64E5" w:rsidRDefault="00DF64E5" w:rsidP="00DF64E5">
      <w:pPr>
        <w:jc w:val="both"/>
        <w:rPr>
          <w:rFonts w:cstheme="minorHAnsi"/>
          <w:b/>
          <w:bCs/>
        </w:rPr>
      </w:pPr>
      <w:r w:rsidRPr="00DF64E5">
        <w:rPr>
          <w:rFonts w:cstheme="minorHAnsi"/>
          <w:b/>
          <w:bCs/>
        </w:rPr>
        <w:t>Sağlık Sigortası ile İlgili Bilgiler</w:t>
      </w:r>
    </w:p>
    <w:p w14:paraId="2EF93D16" w14:textId="2AA944F1" w:rsidR="00DF64E5" w:rsidRPr="00DF64E5" w:rsidRDefault="00DF64E5" w:rsidP="00DF64E5">
      <w:pPr>
        <w:jc w:val="both"/>
        <w:rPr>
          <w:rFonts w:cstheme="minorHAnsi"/>
          <w:b/>
          <w:bCs/>
        </w:rPr>
      </w:pPr>
    </w:p>
    <w:p w14:paraId="16A7719E" w14:textId="0E038F55" w:rsidR="00DF64E5" w:rsidRPr="00DF64E5" w:rsidRDefault="00DF64E5" w:rsidP="00DF64E5">
      <w:pPr>
        <w:shd w:val="clear" w:color="auto" w:fill="FFFFFF"/>
        <w:spacing w:after="150" w:line="240" w:lineRule="auto"/>
        <w:jc w:val="both"/>
        <w:rPr>
          <w:rFonts w:eastAsia="Times New Roman" w:cstheme="minorHAnsi"/>
          <w:color w:val="454545"/>
          <w:lang w:eastAsia="tr-TR"/>
        </w:rPr>
      </w:pPr>
      <w:proofErr w:type="spellStart"/>
      <w:r w:rsidRPr="00DF64E5">
        <w:rPr>
          <w:rFonts w:eastAsia="Times New Roman" w:cstheme="minorHAnsi"/>
          <w:color w:val="454545"/>
          <w:lang w:eastAsia="tr-TR"/>
        </w:rPr>
        <w:t>Erasmus</w:t>
      </w:r>
      <w:proofErr w:type="spellEnd"/>
      <w:r w:rsidRPr="00DF64E5">
        <w:rPr>
          <w:rFonts w:eastAsia="Times New Roman" w:cstheme="minorHAnsi"/>
          <w:color w:val="454545"/>
          <w:lang w:eastAsia="tr-TR"/>
        </w:rPr>
        <w:t>+ Programı</w:t>
      </w:r>
      <w:r w:rsidRPr="00DF64E5">
        <w:rPr>
          <w:rFonts w:eastAsia="Times New Roman" w:cstheme="minorHAnsi"/>
          <w:color w:val="454545"/>
          <w:lang w:eastAsia="tr-TR"/>
        </w:rPr>
        <w:t>’</w:t>
      </w:r>
      <w:r w:rsidRPr="00DF64E5">
        <w:rPr>
          <w:rFonts w:eastAsia="Times New Roman" w:cstheme="minorHAnsi"/>
          <w:color w:val="454545"/>
          <w:lang w:eastAsia="tr-TR"/>
        </w:rPr>
        <w:t>na katılan tüm öğrencilerin gidecekleri ülkedeki sağlık kurumlarında alacakları tedavileri karşılayacak Sağlık Sigortasına sahip olmaları gerekmektedir. Bunun yanında Staj Hareketliliği öğrencileri için Sorumluluk ve Kaza Sigortaları yaptırmaları zorunlu kılınmıştır.</w:t>
      </w:r>
    </w:p>
    <w:p w14:paraId="30BE81A8" w14:textId="77777777" w:rsidR="00DF64E5" w:rsidRPr="00DF64E5" w:rsidRDefault="00DF64E5" w:rsidP="00DF64E5">
      <w:pPr>
        <w:shd w:val="clear" w:color="auto" w:fill="FFFFFF"/>
        <w:spacing w:after="150" w:line="240" w:lineRule="auto"/>
        <w:jc w:val="both"/>
        <w:rPr>
          <w:rFonts w:eastAsia="Times New Roman" w:cstheme="minorHAnsi"/>
          <w:color w:val="454545"/>
          <w:lang w:eastAsia="tr-TR"/>
        </w:rPr>
      </w:pPr>
      <w:r w:rsidRPr="00DF64E5">
        <w:rPr>
          <w:rFonts w:eastAsia="Times New Roman" w:cstheme="minorHAnsi"/>
          <w:b/>
          <w:bCs/>
          <w:color w:val="FF0000"/>
          <w:lang w:eastAsia="tr-TR"/>
        </w:rPr>
        <w:t xml:space="preserve">İstenen sağlık sigortası, seyahat sağlık sigortası </w:t>
      </w:r>
      <w:proofErr w:type="gramStart"/>
      <w:r w:rsidRPr="00DF64E5">
        <w:rPr>
          <w:rFonts w:eastAsia="Times New Roman" w:cstheme="minorHAnsi"/>
          <w:b/>
          <w:bCs/>
          <w:color w:val="FF0000"/>
          <w:lang w:eastAsia="tr-TR"/>
        </w:rPr>
        <w:t>değildir</w:t>
      </w:r>
      <w:r w:rsidRPr="00DF64E5">
        <w:rPr>
          <w:rFonts w:eastAsia="Times New Roman" w:cstheme="minorHAnsi"/>
          <w:b/>
          <w:bCs/>
          <w:color w:val="454545"/>
          <w:lang w:eastAsia="tr-TR"/>
        </w:rPr>
        <w:t> !</w:t>
      </w:r>
      <w:proofErr w:type="gramEnd"/>
      <w:r w:rsidRPr="00DF64E5">
        <w:rPr>
          <w:rFonts w:eastAsia="Times New Roman" w:cstheme="minorHAnsi"/>
          <w:color w:val="454545"/>
          <w:lang w:eastAsia="tr-TR"/>
        </w:rPr>
        <w:t> Seyahat sağlık sigortası gittiğiniz ülkede sağlık masraflarınızı karşılamaz.  </w:t>
      </w:r>
    </w:p>
    <w:tbl>
      <w:tblPr>
        <w:tblW w:w="8580" w:type="dxa"/>
        <w:shd w:val="clear" w:color="auto" w:fill="FFFFFF"/>
        <w:tblCellMar>
          <w:left w:w="0" w:type="dxa"/>
          <w:right w:w="0" w:type="dxa"/>
        </w:tblCellMar>
        <w:tblLook w:val="04A0" w:firstRow="1" w:lastRow="0" w:firstColumn="1" w:lastColumn="0" w:noHBand="0" w:noVBand="1"/>
      </w:tblPr>
      <w:tblGrid>
        <w:gridCol w:w="2100"/>
        <w:gridCol w:w="3497"/>
        <w:gridCol w:w="2983"/>
      </w:tblGrid>
      <w:tr w:rsidR="00DF64E5" w:rsidRPr="00DF64E5" w14:paraId="0BDF3BFE" w14:textId="77777777" w:rsidTr="00DF64E5">
        <w:tc>
          <w:tcPr>
            <w:tcW w:w="0" w:type="auto"/>
            <w:shd w:val="clear" w:color="auto" w:fill="FFFFFF"/>
            <w:vAlign w:val="bottom"/>
            <w:hideMark/>
          </w:tcPr>
          <w:p w14:paraId="1780D9E8" w14:textId="77777777" w:rsidR="00DF64E5" w:rsidRPr="00DF64E5" w:rsidRDefault="00DF64E5" w:rsidP="00DF64E5">
            <w:pPr>
              <w:spacing w:after="150" w:line="240" w:lineRule="auto"/>
              <w:jc w:val="both"/>
              <w:rPr>
                <w:rFonts w:eastAsia="Times New Roman" w:cstheme="minorHAnsi"/>
                <w:color w:val="454545"/>
                <w:lang w:eastAsia="tr-TR"/>
              </w:rPr>
            </w:pPr>
            <w:r w:rsidRPr="00DF64E5">
              <w:rPr>
                <w:rFonts w:eastAsia="Times New Roman" w:cstheme="minorHAnsi"/>
                <w:b/>
                <w:bCs/>
                <w:color w:val="3366FF"/>
                <w:lang w:eastAsia="tr-TR"/>
              </w:rPr>
              <w:t>Sigorta Türü:</w:t>
            </w:r>
          </w:p>
        </w:tc>
        <w:tc>
          <w:tcPr>
            <w:tcW w:w="0" w:type="auto"/>
            <w:shd w:val="clear" w:color="auto" w:fill="FFFFFF"/>
            <w:vAlign w:val="bottom"/>
            <w:hideMark/>
          </w:tcPr>
          <w:p w14:paraId="453464E2" w14:textId="77777777" w:rsidR="00DF64E5" w:rsidRPr="00DF64E5" w:rsidRDefault="00DF64E5" w:rsidP="00DF64E5">
            <w:pPr>
              <w:spacing w:after="150" w:line="240" w:lineRule="auto"/>
              <w:jc w:val="both"/>
              <w:rPr>
                <w:rFonts w:eastAsia="Times New Roman" w:cstheme="minorHAnsi"/>
                <w:color w:val="454545"/>
                <w:lang w:eastAsia="tr-TR"/>
              </w:rPr>
            </w:pPr>
            <w:r w:rsidRPr="00DF64E5">
              <w:rPr>
                <w:rFonts w:eastAsia="Times New Roman" w:cstheme="minorHAnsi"/>
                <w:b/>
                <w:bCs/>
                <w:color w:val="3366FF"/>
                <w:lang w:eastAsia="tr-TR"/>
              </w:rPr>
              <w:t>Öğrenim Hareketliliği Öğrencileri </w:t>
            </w:r>
          </w:p>
        </w:tc>
        <w:tc>
          <w:tcPr>
            <w:tcW w:w="0" w:type="auto"/>
            <w:shd w:val="clear" w:color="auto" w:fill="FFFFFF"/>
            <w:vAlign w:val="bottom"/>
            <w:hideMark/>
          </w:tcPr>
          <w:p w14:paraId="060F1682" w14:textId="77777777" w:rsidR="00DF64E5" w:rsidRPr="00DF64E5" w:rsidRDefault="00DF64E5" w:rsidP="00DF64E5">
            <w:pPr>
              <w:spacing w:after="150" w:line="240" w:lineRule="auto"/>
              <w:jc w:val="both"/>
              <w:rPr>
                <w:rFonts w:eastAsia="Times New Roman" w:cstheme="minorHAnsi"/>
                <w:color w:val="454545"/>
                <w:lang w:eastAsia="tr-TR"/>
              </w:rPr>
            </w:pPr>
            <w:r w:rsidRPr="00DF64E5">
              <w:rPr>
                <w:rFonts w:eastAsia="Times New Roman" w:cstheme="minorHAnsi"/>
                <w:b/>
                <w:bCs/>
                <w:color w:val="3366FF"/>
                <w:lang w:eastAsia="tr-TR"/>
              </w:rPr>
              <w:t>Staj Hareketliliği Öğrencileri </w:t>
            </w:r>
          </w:p>
        </w:tc>
      </w:tr>
      <w:tr w:rsidR="00DF64E5" w:rsidRPr="00DF64E5" w14:paraId="352FD8ED" w14:textId="77777777" w:rsidTr="00DF64E5">
        <w:tc>
          <w:tcPr>
            <w:tcW w:w="0" w:type="auto"/>
            <w:shd w:val="clear" w:color="auto" w:fill="FFFFFF"/>
            <w:vAlign w:val="bottom"/>
            <w:hideMark/>
          </w:tcPr>
          <w:p w14:paraId="0E0D2CAF" w14:textId="77777777" w:rsidR="00DF64E5" w:rsidRPr="00DF64E5" w:rsidRDefault="00DF64E5" w:rsidP="00DF64E5">
            <w:pPr>
              <w:spacing w:after="150" w:line="240" w:lineRule="auto"/>
              <w:jc w:val="both"/>
              <w:rPr>
                <w:rFonts w:eastAsia="Times New Roman" w:cstheme="minorHAnsi"/>
                <w:color w:val="454545"/>
                <w:lang w:eastAsia="tr-TR"/>
              </w:rPr>
            </w:pPr>
            <w:r w:rsidRPr="00DF64E5">
              <w:rPr>
                <w:rFonts w:eastAsia="Times New Roman" w:cstheme="minorHAnsi"/>
                <w:color w:val="000000"/>
                <w:lang w:eastAsia="tr-TR"/>
              </w:rPr>
              <w:t>Sağlık Sigortası</w:t>
            </w:r>
          </w:p>
        </w:tc>
        <w:tc>
          <w:tcPr>
            <w:tcW w:w="0" w:type="auto"/>
            <w:shd w:val="clear" w:color="auto" w:fill="FFFFFF"/>
            <w:vAlign w:val="bottom"/>
            <w:hideMark/>
          </w:tcPr>
          <w:p w14:paraId="2A77EBE6" w14:textId="77777777" w:rsidR="00DF64E5" w:rsidRPr="00DF64E5" w:rsidRDefault="00DF64E5" w:rsidP="00DF64E5">
            <w:pPr>
              <w:spacing w:after="150" w:line="240" w:lineRule="auto"/>
              <w:jc w:val="both"/>
              <w:rPr>
                <w:rFonts w:eastAsia="Times New Roman" w:cstheme="minorHAnsi"/>
                <w:color w:val="454545"/>
                <w:lang w:eastAsia="tr-TR"/>
              </w:rPr>
            </w:pPr>
            <w:r w:rsidRPr="00DF64E5">
              <w:rPr>
                <w:rFonts w:eastAsia="Times New Roman" w:cstheme="minorHAnsi"/>
                <w:color w:val="000000"/>
                <w:lang w:eastAsia="tr-TR"/>
              </w:rPr>
              <w:t>ZORUNLU</w:t>
            </w:r>
          </w:p>
        </w:tc>
        <w:tc>
          <w:tcPr>
            <w:tcW w:w="0" w:type="auto"/>
            <w:shd w:val="clear" w:color="auto" w:fill="FFFFFF"/>
            <w:vAlign w:val="bottom"/>
            <w:hideMark/>
          </w:tcPr>
          <w:p w14:paraId="55A1A47B" w14:textId="77777777" w:rsidR="00DF64E5" w:rsidRPr="00DF64E5" w:rsidRDefault="00DF64E5" w:rsidP="00DF64E5">
            <w:pPr>
              <w:spacing w:after="150" w:line="240" w:lineRule="auto"/>
              <w:jc w:val="both"/>
              <w:rPr>
                <w:rFonts w:eastAsia="Times New Roman" w:cstheme="minorHAnsi"/>
                <w:color w:val="454545"/>
                <w:lang w:eastAsia="tr-TR"/>
              </w:rPr>
            </w:pPr>
            <w:r w:rsidRPr="00DF64E5">
              <w:rPr>
                <w:rFonts w:eastAsia="Times New Roman" w:cstheme="minorHAnsi"/>
                <w:color w:val="000000"/>
                <w:lang w:eastAsia="tr-TR"/>
              </w:rPr>
              <w:t>ZORUNLU</w:t>
            </w:r>
          </w:p>
        </w:tc>
      </w:tr>
      <w:tr w:rsidR="00DF64E5" w:rsidRPr="00DF64E5" w14:paraId="73B8E062" w14:textId="77777777" w:rsidTr="00DF64E5">
        <w:tc>
          <w:tcPr>
            <w:tcW w:w="0" w:type="auto"/>
            <w:shd w:val="clear" w:color="auto" w:fill="FFFFFF"/>
            <w:vAlign w:val="bottom"/>
            <w:hideMark/>
          </w:tcPr>
          <w:p w14:paraId="07A1D890" w14:textId="77777777" w:rsidR="00DF64E5" w:rsidRPr="00DF64E5" w:rsidRDefault="00DF64E5" w:rsidP="00DF64E5">
            <w:pPr>
              <w:spacing w:after="150" w:line="240" w:lineRule="auto"/>
              <w:jc w:val="both"/>
              <w:rPr>
                <w:rFonts w:eastAsia="Times New Roman" w:cstheme="minorHAnsi"/>
                <w:color w:val="454545"/>
                <w:lang w:eastAsia="tr-TR"/>
              </w:rPr>
            </w:pPr>
            <w:r w:rsidRPr="00DF64E5">
              <w:rPr>
                <w:rFonts w:eastAsia="Times New Roman" w:cstheme="minorHAnsi"/>
                <w:color w:val="000000"/>
                <w:lang w:eastAsia="tr-TR"/>
              </w:rPr>
              <w:t>Sorumluluk Sigortası</w:t>
            </w:r>
          </w:p>
        </w:tc>
        <w:tc>
          <w:tcPr>
            <w:tcW w:w="0" w:type="auto"/>
            <w:shd w:val="clear" w:color="auto" w:fill="FFFFFF"/>
            <w:vAlign w:val="bottom"/>
            <w:hideMark/>
          </w:tcPr>
          <w:p w14:paraId="66FDC555" w14:textId="77777777" w:rsidR="00DF64E5" w:rsidRPr="00DF64E5" w:rsidRDefault="00DF64E5" w:rsidP="00DF64E5">
            <w:pPr>
              <w:spacing w:after="150" w:line="240" w:lineRule="auto"/>
              <w:jc w:val="both"/>
              <w:rPr>
                <w:rFonts w:eastAsia="Times New Roman" w:cstheme="minorHAnsi"/>
                <w:color w:val="454545"/>
                <w:lang w:eastAsia="tr-TR"/>
              </w:rPr>
            </w:pPr>
            <w:r w:rsidRPr="00DF64E5">
              <w:rPr>
                <w:rFonts w:eastAsia="Times New Roman" w:cstheme="minorHAnsi"/>
                <w:color w:val="000000"/>
                <w:lang w:eastAsia="tr-TR"/>
              </w:rPr>
              <w:t>X</w:t>
            </w:r>
          </w:p>
        </w:tc>
        <w:tc>
          <w:tcPr>
            <w:tcW w:w="0" w:type="auto"/>
            <w:shd w:val="clear" w:color="auto" w:fill="FFFFFF"/>
            <w:vAlign w:val="bottom"/>
            <w:hideMark/>
          </w:tcPr>
          <w:p w14:paraId="3088307C" w14:textId="77777777" w:rsidR="00DF64E5" w:rsidRPr="00DF64E5" w:rsidRDefault="00DF64E5" w:rsidP="00DF64E5">
            <w:pPr>
              <w:spacing w:after="150" w:line="240" w:lineRule="auto"/>
              <w:jc w:val="both"/>
              <w:rPr>
                <w:rFonts w:eastAsia="Times New Roman" w:cstheme="minorHAnsi"/>
                <w:color w:val="454545"/>
                <w:lang w:eastAsia="tr-TR"/>
              </w:rPr>
            </w:pPr>
            <w:r w:rsidRPr="00DF64E5">
              <w:rPr>
                <w:rFonts w:eastAsia="Times New Roman" w:cstheme="minorHAnsi"/>
                <w:color w:val="000000"/>
                <w:lang w:eastAsia="tr-TR"/>
              </w:rPr>
              <w:t>ZORUNLU</w:t>
            </w:r>
          </w:p>
        </w:tc>
      </w:tr>
      <w:tr w:rsidR="00DF64E5" w:rsidRPr="00DF64E5" w14:paraId="72ED422E" w14:textId="77777777" w:rsidTr="00DF64E5">
        <w:tc>
          <w:tcPr>
            <w:tcW w:w="0" w:type="auto"/>
            <w:shd w:val="clear" w:color="auto" w:fill="FFFFFF"/>
            <w:vAlign w:val="bottom"/>
            <w:hideMark/>
          </w:tcPr>
          <w:p w14:paraId="1684F98E" w14:textId="77777777" w:rsidR="00DF64E5" w:rsidRPr="00DF64E5" w:rsidRDefault="00DF64E5" w:rsidP="00DF64E5">
            <w:pPr>
              <w:spacing w:after="150" w:line="240" w:lineRule="auto"/>
              <w:jc w:val="both"/>
              <w:rPr>
                <w:rFonts w:eastAsia="Times New Roman" w:cstheme="minorHAnsi"/>
                <w:color w:val="454545"/>
                <w:lang w:eastAsia="tr-TR"/>
              </w:rPr>
            </w:pPr>
            <w:r w:rsidRPr="00DF64E5">
              <w:rPr>
                <w:rFonts w:eastAsia="Times New Roman" w:cstheme="minorHAnsi"/>
                <w:color w:val="000000"/>
                <w:lang w:eastAsia="tr-TR"/>
              </w:rPr>
              <w:t>Kaza Sigortası</w:t>
            </w:r>
          </w:p>
        </w:tc>
        <w:tc>
          <w:tcPr>
            <w:tcW w:w="0" w:type="auto"/>
            <w:shd w:val="clear" w:color="auto" w:fill="FFFFFF"/>
            <w:vAlign w:val="bottom"/>
            <w:hideMark/>
          </w:tcPr>
          <w:p w14:paraId="06666A12" w14:textId="77777777" w:rsidR="00DF64E5" w:rsidRPr="00DF64E5" w:rsidRDefault="00DF64E5" w:rsidP="00DF64E5">
            <w:pPr>
              <w:spacing w:after="150" w:line="240" w:lineRule="auto"/>
              <w:jc w:val="both"/>
              <w:rPr>
                <w:rFonts w:eastAsia="Times New Roman" w:cstheme="minorHAnsi"/>
                <w:color w:val="454545"/>
                <w:lang w:eastAsia="tr-TR"/>
              </w:rPr>
            </w:pPr>
            <w:r w:rsidRPr="00DF64E5">
              <w:rPr>
                <w:rFonts w:eastAsia="Times New Roman" w:cstheme="minorHAnsi"/>
                <w:color w:val="000000"/>
                <w:lang w:eastAsia="tr-TR"/>
              </w:rPr>
              <w:t>X</w:t>
            </w:r>
          </w:p>
        </w:tc>
        <w:tc>
          <w:tcPr>
            <w:tcW w:w="0" w:type="auto"/>
            <w:shd w:val="clear" w:color="auto" w:fill="FFFFFF"/>
            <w:vAlign w:val="bottom"/>
            <w:hideMark/>
          </w:tcPr>
          <w:p w14:paraId="21FFF1D5" w14:textId="77777777" w:rsidR="00DF64E5" w:rsidRPr="00DF64E5" w:rsidRDefault="00DF64E5" w:rsidP="00DF64E5">
            <w:pPr>
              <w:spacing w:after="150" w:line="240" w:lineRule="auto"/>
              <w:jc w:val="both"/>
              <w:rPr>
                <w:rFonts w:eastAsia="Times New Roman" w:cstheme="minorHAnsi"/>
                <w:color w:val="454545"/>
                <w:lang w:eastAsia="tr-TR"/>
              </w:rPr>
            </w:pPr>
            <w:r w:rsidRPr="00DF64E5">
              <w:rPr>
                <w:rFonts w:eastAsia="Times New Roman" w:cstheme="minorHAnsi"/>
                <w:color w:val="000000"/>
                <w:lang w:eastAsia="tr-TR"/>
              </w:rPr>
              <w:t>ZORUNLU</w:t>
            </w:r>
          </w:p>
        </w:tc>
      </w:tr>
    </w:tbl>
    <w:p w14:paraId="1310DBB2" w14:textId="77777777" w:rsidR="00DF64E5" w:rsidRPr="00DF64E5" w:rsidRDefault="00DF64E5" w:rsidP="00DF64E5">
      <w:pPr>
        <w:shd w:val="clear" w:color="auto" w:fill="FFFFFF"/>
        <w:spacing w:after="150" w:line="240" w:lineRule="auto"/>
        <w:jc w:val="both"/>
        <w:rPr>
          <w:rFonts w:eastAsia="Times New Roman" w:cstheme="minorHAnsi"/>
          <w:color w:val="454545"/>
          <w:lang w:eastAsia="tr-TR"/>
        </w:rPr>
      </w:pPr>
      <w:r w:rsidRPr="00DF64E5">
        <w:rPr>
          <w:rFonts w:eastAsia="Times New Roman" w:cstheme="minorHAnsi"/>
          <w:color w:val="000000"/>
          <w:lang w:eastAsia="tr-TR"/>
        </w:rPr>
        <w:t> </w:t>
      </w:r>
      <w:r w:rsidRPr="00DF64E5">
        <w:rPr>
          <w:rFonts w:eastAsia="Times New Roman" w:cstheme="minorHAnsi"/>
          <w:b/>
          <w:bCs/>
          <w:color w:val="000000"/>
          <w:lang w:eastAsia="tr-TR"/>
        </w:rPr>
        <w:t>Sağlık Sigortası Teminatı (</w:t>
      </w:r>
      <w:proofErr w:type="spellStart"/>
      <w:r w:rsidRPr="00DF64E5">
        <w:rPr>
          <w:rFonts w:eastAsia="Times New Roman" w:cstheme="minorHAnsi"/>
          <w:b/>
          <w:bCs/>
          <w:color w:val="000000"/>
          <w:lang w:eastAsia="tr-TR"/>
        </w:rPr>
        <w:t>Health</w:t>
      </w:r>
      <w:proofErr w:type="spellEnd"/>
      <w:r w:rsidRPr="00DF64E5">
        <w:rPr>
          <w:rFonts w:eastAsia="Times New Roman" w:cstheme="minorHAnsi"/>
          <w:b/>
          <w:bCs/>
          <w:color w:val="000000"/>
          <w:lang w:eastAsia="tr-TR"/>
        </w:rPr>
        <w:t xml:space="preserve"> </w:t>
      </w:r>
      <w:proofErr w:type="spellStart"/>
      <w:r w:rsidRPr="00DF64E5">
        <w:rPr>
          <w:rFonts w:eastAsia="Times New Roman" w:cstheme="minorHAnsi"/>
          <w:b/>
          <w:bCs/>
          <w:color w:val="000000"/>
          <w:lang w:eastAsia="tr-TR"/>
        </w:rPr>
        <w:t>Insurance</w:t>
      </w:r>
      <w:proofErr w:type="spellEnd"/>
      <w:r w:rsidRPr="00DF64E5">
        <w:rPr>
          <w:rFonts w:eastAsia="Times New Roman" w:cstheme="minorHAnsi"/>
          <w:b/>
          <w:bCs/>
          <w:color w:val="000000"/>
          <w:lang w:eastAsia="tr-TR"/>
        </w:rPr>
        <w:t xml:space="preserve"> </w:t>
      </w:r>
      <w:proofErr w:type="spellStart"/>
      <w:r w:rsidRPr="00DF64E5">
        <w:rPr>
          <w:rFonts w:eastAsia="Times New Roman" w:cstheme="minorHAnsi"/>
          <w:b/>
          <w:bCs/>
          <w:color w:val="000000"/>
          <w:lang w:eastAsia="tr-TR"/>
        </w:rPr>
        <w:t>Coverage</w:t>
      </w:r>
      <w:proofErr w:type="spellEnd"/>
      <w:r w:rsidRPr="00DF64E5">
        <w:rPr>
          <w:rFonts w:eastAsia="Times New Roman" w:cstheme="minorHAnsi"/>
          <w:b/>
          <w:bCs/>
          <w:color w:val="000000"/>
          <w:lang w:eastAsia="tr-TR"/>
        </w:rPr>
        <w:t>)</w:t>
      </w:r>
      <w:r w:rsidRPr="00DF64E5">
        <w:rPr>
          <w:rFonts w:eastAsia="Times New Roman" w:cstheme="minorHAnsi"/>
          <w:b/>
          <w:bCs/>
          <w:color w:val="3366FF"/>
          <w:lang w:eastAsia="tr-TR"/>
        </w:rPr>
        <w:t> </w:t>
      </w:r>
      <w:r w:rsidRPr="00DF64E5">
        <w:rPr>
          <w:rFonts w:eastAsia="Times New Roman" w:cstheme="minorHAnsi"/>
          <w:b/>
          <w:bCs/>
          <w:color w:val="3366FF"/>
          <w:u w:val="single"/>
          <w:lang w:eastAsia="tr-TR"/>
        </w:rPr>
        <w:t> </w:t>
      </w:r>
    </w:p>
    <w:p w14:paraId="08C8EE3F" w14:textId="77777777" w:rsidR="00DF64E5" w:rsidRPr="00DF64E5" w:rsidRDefault="00DF64E5" w:rsidP="00DF64E5">
      <w:pPr>
        <w:shd w:val="clear" w:color="auto" w:fill="FFFFFF"/>
        <w:spacing w:after="150" w:line="240" w:lineRule="auto"/>
        <w:jc w:val="both"/>
        <w:rPr>
          <w:rFonts w:eastAsia="Times New Roman" w:cstheme="minorHAnsi"/>
          <w:color w:val="454545"/>
          <w:lang w:eastAsia="tr-TR"/>
        </w:rPr>
      </w:pPr>
      <w:r w:rsidRPr="00DF64E5">
        <w:rPr>
          <w:rFonts w:eastAsia="Times New Roman" w:cstheme="minorHAnsi"/>
          <w:color w:val="454545"/>
          <w:lang w:eastAsia="tr-TR"/>
        </w:rPr>
        <w:t>Yükseköğretim kurumu, öğrenciye, sağlık sigortası yaptırması gerektiğini bildirmekle yükümlüdür. Bazı Konsolosluklar vize başvurusu sırasında Seyahat-Sağlık Sigortası istemektedir. Vize başvurusu yapmadan önce bu sigortayı staj dönemini kapsayacak şekilde ve en az 30.000,00 Avro teminatlı olarak yaptırınız.</w:t>
      </w:r>
    </w:p>
    <w:p w14:paraId="1F688B4E" w14:textId="77777777" w:rsidR="00DF64E5" w:rsidRPr="00DF64E5" w:rsidRDefault="00DF64E5" w:rsidP="00DF64E5">
      <w:pPr>
        <w:shd w:val="clear" w:color="auto" w:fill="FFFFFF"/>
        <w:spacing w:after="150" w:line="240" w:lineRule="auto"/>
        <w:jc w:val="both"/>
        <w:rPr>
          <w:rFonts w:eastAsia="Times New Roman" w:cstheme="minorHAnsi"/>
          <w:color w:val="454545"/>
          <w:lang w:eastAsia="tr-TR"/>
        </w:rPr>
      </w:pPr>
      <w:r w:rsidRPr="00DF64E5">
        <w:rPr>
          <w:rFonts w:eastAsia="Times New Roman" w:cstheme="minorHAnsi"/>
          <w:color w:val="454545"/>
          <w:lang w:eastAsia="tr-TR"/>
        </w:rPr>
        <w:br/>
      </w:r>
      <w:r w:rsidRPr="00DF64E5">
        <w:rPr>
          <w:rFonts w:eastAsia="Times New Roman" w:cstheme="minorHAnsi"/>
          <w:b/>
          <w:bCs/>
          <w:color w:val="000000"/>
          <w:lang w:eastAsia="tr-TR"/>
        </w:rPr>
        <w:t>Mesuliyet Sigortası Teminatı (</w:t>
      </w:r>
      <w:proofErr w:type="spellStart"/>
      <w:r w:rsidRPr="00DF64E5">
        <w:rPr>
          <w:rFonts w:eastAsia="Times New Roman" w:cstheme="minorHAnsi"/>
          <w:b/>
          <w:bCs/>
          <w:color w:val="000000"/>
          <w:lang w:eastAsia="tr-TR"/>
        </w:rPr>
        <w:t>Liability</w:t>
      </w:r>
      <w:proofErr w:type="spellEnd"/>
      <w:r w:rsidRPr="00DF64E5">
        <w:rPr>
          <w:rFonts w:eastAsia="Times New Roman" w:cstheme="minorHAnsi"/>
          <w:b/>
          <w:bCs/>
          <w:color w:val="000000"/>
          <w:lang w:eastAsia="tr-TR"/>
        </w:rPr>
        <w:t xml:space="preserve"> </w:t>
      </w:r>
      <w:proofErr w:type="spellStart"/>
      <w:r w:rsidRPr="00DF64E5">
        <w:rPr>
          <w:rFonts w:eastAsia="Times New Roman" w:cstheme="minorHAnsi"/>
          <w:b/>
          <w:bCs/>
          <w:color w:val="000000"/>
          <w:lang w:eastAsia="tr-TR"/>
        </w:rPr>
        <w:t>Insurance</w:t>
      </w:r>
      <w:proofErr w:type="spellEnd"/>
      <w:r w:rsidRPr="00DF64E5">
        <w:rPr>
          <w:rFonts w:eastAsia="Times New Roman" w:cstheme="minorHAnsi"/>
          <w:b/>
          <w:bCs/>
          <w:color w:val="000000"/>
          <w:lang w:eastAsia="tr-TR"/>
        </w:rPr>
        <w:t xml:space="preserve"> </w:t>
      </w:r>
      <w:proofErr w:type="spellStart"/>
      <w:r w:rsidRPr="00DF64E5">
        <w:rPr>
          <w:rFonts w:eastAsia="Times New Roman" w:cstheme="minorHAnsi"/>
          <w:b/>
          <w:bCs/>
          <w:color w:val="000000"/>
          <w:lang w:eastAsia="tr-TR"/>
        </w:rPr>
        <w:t>Coverage</w:t>
      </w:r>
      <w:proofErr w:type="spellEnd"/>
      <w:r w:rsidRPr="00DF64E5">
        <w:rPr>
          <w:rFonts w:eastAsia="Times New Roman" w:cstheme="minorHAnsi"/>
          <w:b/>
          <w:bCs/>
          <w:color w:val="000000"/>
          <w:lang w:eastAsia="tr-TR"/>
        </w:rPr>
        <w:t>)</w:t>
      </w:r>
      <w:r w:rsidRPr="00DF64E5">
        <w:rPr>
          <w:rFonts w:eastAsia="Times New Roman" w:cstheme="minorHAnsi"/>
          <w:color w:val="000000"/>
          <w:lang w:eastAsia="tr-TR"/>
        </w:rPr>
        <w:t> </w:t>
      </w:r>
    </w:p>
    <w:p w14:paraId="08B4ED75" w14:textId="77777777" w:rsidR="00DF64E5" w:rsidRPr="00DF64E5" w:rsidRDefault="00DF64E5" w:rsidP="00DF64E5">
      <w:pPr>
        <w:shd w:val="clear" w:color="auto" w:fill="FFFFFF"/>
        <w:spacing w:after="150" w:line="240" w:lineRule="auto"/>
        <w:jc w:val="both"/>
        <w:rPr>
          <w:rFonts w:eastAsia="Times New Roman" w:cstheme="minorHAnsi"/>
          <w:color w:val="454545"/>
          <w:lang w:eastAsia="tr-TR"/>
        </w:rPr>
      </w:pPr>
      <w:r w:rsidRPr="00DF64E5">
        <w:rPr>
          <w:rFonts w:eastAsia="Times New Roman" w:cstheme="minorHAnsi"/>
          <w:color w:val="454545"/>
          <w:lang w:eastAsia="tr-TR"/>
        </w:rPr>
        <w:t>_Öğrenci tarafından iş yerine verilebilecek zararlara yönelik sigorta teminatı _</w:t>
      </w:r>
    </w:p>
    <w:p w14:paraId="200644DF" w14:textId="77777777" w:rsidR="00DF64E5" w:rsidRPr="00DF64E5" w:rsidRDefault="00DF64E5" w:rsidP="00DF64E5">
      <w:pPr>
        <w:shd w:val="clear" w:color="auto" w:fill="FFFFFF"/>
        <w:spacing w:after="150" w:line="240" w:lineRule="auto"/>
        <w:jc w:val="both"/>
        <w:rPr>
          <w:rFonts w:eastAsia="Times New Roman" w:cstheme="minorHAnsi"/>
          <w:color w:val="454545"/>
          <w:lang w:eastAsia="tr-TR"/>
        </w:rPr>
      </w:pPr>
      <w:r w:rsidRPr="00DF64E5">
        <w:rPr>
          <w:rFonts w:eastAsia="Times New Roman" w:cstheme="minorHAnsi"/>
          <w:color w:val="454545"/>
          <w:lang w:eastAsia="tr-TR"/>
        </w:rPr>
        <w:t xml:space="preserve">Yükseköğretim kurumu öğrencinin mesuliyet sigortası yaptırdığından emin olmakla yükümlüdür. Eğitim Anlaşması (Training </w:t>
      </w:r>
      <w:proofErr w:type="spellStart"/>
      <w:r w:rsidRPr="00DF64E5">
        <w:rPr>
          <w:rFonts w:eastAsia="Times New Roman" w:cstheme="minorHAnsi"/>
          <w:color w:val="454545"/>
          <w:lang w:eastAsia="tr-TR"/>
        </w:rPr>
        <w:t>Agreement</w:t>
      </w:r>
      <w:proofErr w:type="spellEnd"/>
      <w:r w:rsidRPr="00DF64E5">
        <w:rPr>
          <w:rFonts w:eastAsia="Times New Roman" w:cstheme="minorHAnsi"/>
          <w:color w:val="454545"/>
          <w:lang w:eastAsia="tr-TR"/>
        </w:rPr>
        <w:t>) bu sigortanın staj yapılacak işletme (</w:t>
      </w:r>
      <w:proofErr w:type="spellStart"/>
      <w:r w:rsidRPr="00DF64E5">
        <w:rPr>
          <w:rFonts w:eastAsia="Times New Roman" w:cstheme="minorHAnsi"/>
          <w:color w:val="454545"/>
          <w:lang w:eastAsia="tr-TR"/>
        </w:rPr>
        <w:t>host</w:t>
      </w:r>
      <w:proofErr w:type="spellEnd"/>
      <w:r w:rsidRPr="00DF64E5">
        <w:rPr>
          <w:rFonts w:eastAsia="Times New Roman" w:cstheme="minorHAnsi"/>
          <w:color w:val="454545"/>
          <w:lang w:eastAsia="tr-TR"/>
        </w:rPr>
        <w:t xml:space="preserve"> </w:t>
      </w:r>
      <w:proofErr w:type="spellStart"/>
      <w:r w:rsidRPr="00DF64E5">
        <w:rPr>
          <w:rFonts w:eastAsia="Times New Roman" w:cstheme="minorHAnsi"/>
          <w:color w:val="454545"/>
          <w:lang w:eastAsia="tr-TR"/>
        </w:rPr>
        <w:t>enterprise</w:t>
      </w:r>
      <w:proofErr w:type="spellEnd"/>
      <w:r w:rsidRPr="00DF64E5">
        <w:rPr>
          <w:rFonts w:eastAsia="Times New Roman" w:cstheme="minorHAnsi"/>
          <w:color w:val="454545"/>
          <w:lang w:eastAsia="tr-TR"/>
        </w:rPr>
        <w:t>) tarafından yapılıp yapılmadığı bilgisini içermektedir. Söz konusu sigortanın gidilen ülkenin ulusal mevzuatları gereği işletme tarafından yaptırılması zorunluluğu bulunmuyorsa, sigortayı iş yerinin yaptırması dayatılamaz. Staj yapılacak işletme tarafından Mesuliyet Sigortası sağlanmıyorsa, öğrenci sigortayı yaptıracaktır. </w:t>
      </w:r>
      <w:r w:rsidRPr="00DF64E5">
        <w:rPr>
          <w:rFonts w:eastAsia="Times New Roman" w:cstheme="minorHAnsi"/>
          <w:color w:val="454545"/>
          <w:lang w:eastAsia="tr-TR"/>
        </w:rPr>
        <w:br/>
      </w:r>
      <w:r w:rsidRPr="00DF64E5">
        <w:rPr>
          <w:rFonts w:eastAsia="Times New Roman" w:cstheme="minorHAnsi"/>
          <w:color w:val="454545"/>
          <w:lang w:eastAsia="tr-TR"/>
        </w:rPr>
        <w:br/>
      </w:r>
      <w:r w:rsidRPr="00DF64E5">
        <w:rPr>
          <w:rFonts w:eastAsia="Times New Roman" w:cstheme="minorHAnsi"/>
          <w:b/>
          <w:bCs/>
          <w:color w:val="000000"/>
          <w:lang w:eastAsia="tr-TR"/>
        </w:rPr>
        <w:t>Kaza Sigortası Teminatı (</w:t>
      </w:r>
      <w:proofErr w:type="spellStart"/>
      <w:r w:rsidRPr="00DF64E5">
        <w:rPr>
          <w:rFonts w:eastAsia="Times New Roman" w:cstheme="minorHAnsi"/>
          <w:b/>
          <w:bCs/>
          <w:color w:val="000000"/>
          <w:lang w:eastAsia="tr-TR"/>
        </w:rPr>
        <w:t>Accident</w:t>
      </w:r>
      <w:proofErr w:type="spellEnd"/>
      <w:r w:rsidRPr="00DF64E5">
        <w:rPr>
          <w:rFonts w:eastAsia="Times New Roman" w:cstheme="minorHAnsi"/>
          <w:b/>
          <w:bCs/>
          <w:color w:val="000000"/>
          <w:lang w:eastAsia="tr-TR"/>
        </w:rPr>
        <w:t xml:space="preserve"> </w:t>
      </w:r>
      <w:proofErr w:type="spellStart"/>
      <w:r w:rsidRPr="00DF64E5">
        <w:rPr>
          <w:rFonts w:eastAsia="Times New Roman" w:cstheme="minorHAnsi"/>
          <w:b/>
          <w:bCs/>
          <w:color w:val="000000"/>
          <w:lang w:eastAsia="tr-TR"/>
        </w:rPr>
        <w:t>Insurance</w:t>
      </w:r>
      <w:proofErr w:type="spellEnd"/>
      <w:r w:rsidRPr="00DF64E5">
        <w:rPr>
          <w:rFonts w:eastAsia="Times New Roman" w:cstheme="minorHAnsi"/>
          <w:b/>
          <w:bCs/>
          <w:color w:val="000000"/>
          <w:lang w:eastAsia="tr-TR"/>
        </w:rPr>
        <w:t xml:space="preserve"> </w:t>
      </w:r>
      <w:proofErr w:type="spellStart"/>
      <w:r w:rsidRPr="00DF64E5">
        <w:rPr>
          <w:rFonts w:eastAsia="Times New Roman" w:cstheme="minorHAnsi"/>
          <w:b/>
          <w:bCs/>
          <w:color w:val="000000"/>
          <w:lang w:eastAsia="tr-TR"/>
        </w:rPr>
        <w:t>Coverage</w:t>
      </w:r>
      <w:proofErr w:type="spellEnd"/>
      <w:r w:rsidRPr="00DF64E5">
        <w:rPr>
          <w:rFonts w:eastAsia="Times New Roman" w:cstheme="minorHAnsi"/>
          <w:b/>
          <w:bCs/>
          <w:color w:val="000000"/>
          <w:lang w:eastAsia="tr-TR"/>
        </w:rPr>
        <w:t>)</w:t>
      </w:r>
      <w:r w:rsidRPr="00DF64E5">
        <w:rPr>
          <w:rFonts w:eastAsia="Times New Roman" w:cstheme="minorHAnsi"/>
          <w:color w:val="000000"/>
          <w:lang w:eastAsia="tr-TR"/>
        </w:rPr>
        <w:t> </w:t>
      </w:r>
      <w:r w:rsidRPr="00DF64E5">
        <w:rPr>
          <w:rFonts w:eastAsia="Times New Roman" w:cstheme="minorHAnsi"/>
          <w:color w:val="454545"/>
          <w:lang w:eastAsia="tr-TR"/>
        </w:rPr>
        <w:br/>
      </w:r>
      <w:r w:rsidRPr="00DF64E5">
        <w:rPr>
          <w:rFonts w:eastAsia="Times New Roman" w:cstheme="minorHAnsi"/>
          <w:color w:val="454545"/>
          <w:lang w:eastAsia="tr-TR"/>
        </w:rPr>
        <w:br/>
        <w:t>Öğrencinin iş yerinde uğrayabileceği kazalara yönelik sigorta teminatı </w:t>
      </w:r>
      <w:r w:rsidRPr="00DF64E5">
        <w:rPr>
          <w:rFonts w:eastAsia="Times New Roman" w:cstheme="minorHAnsi"/>
          <w:color w:val="454545"/>
          <w:lang w:eastAsia="tr-TR"/>
        </w:rPr>
        <w:br/>
        <w:t xml:space="preserve">Yükseköğretim kurumu öğrencinin kaza sigortası yaptırdığından emin olmakla yükümlüdür. Eğitim Anlaşması (Training </w:t>
      </w:r>
      <w:proofErr w:type="spellStart"/>
      <w:r w:rsidRPr="00DF64E5">
        <w:rPr>
          <w:rFonts w:eastAsia="Times New Roman" w:cstheme="minorHAnsi"/>
          <w:color w:val="454545"/>
          <w:lang w:eastAsia="tr-TR"/>
        </w:rPr>
        <w:t>Agreement</w:t>
      </w:r>
      <w:proofErr w:type="spellEnd"/>
      <w:r w:rsidRPr="00DF64E5">
        <w:rPr>
          <w:rFonts w:eastAsia="Times New Roman" w:cstheme="minorHAnsi"/>
          <w:color w:val="454545"/>
          <w:lang w:eastAsia="tr-TR"/>
        </w:rPr>
        <w:t>) bu sigortanın staj yapılacak işletme (</w:t>
      </w:r>
      <w:proofErr w:type="spellStart"/>
      <w:r w:rsidRPr="00DF64E5">
        <w:rPr>
          <w:rFonts w:eastAsia="Times New Roman" w:cstheme="minorHAnsi"/>
          <w:color w:val="454545"/>
          <w:lang w:eastAsia="tr-TR"/>
        </w:rPr>
        <w:t>host</w:t>
      </w:r>
      <w:proofErr w:type="spellEnd"/>
      <w:r w:rsidRPr="00DF64E5">
        <w:rPr>
          <w:rFonts w:eastAsia="Times New Roman" w:cstheme="minorHAnsi"/>
          <w:color w:val="454545"/>
          <w:lang w:eastAsia="tr-TR"/>
        </w:rPr>
        <w:t xml:space="preserve"> </w:t>
      </w:r>
      <w:proofErr w:type="spellStart"/>
      <w:r w:rsidRPr="00DF64E5">
        <w:rPr>
          <w:rFonts w:eastAsia="Times New Roman" w:cstheme="minorHAnsi"/>
          <w:color w:val="454545"/>
          <w:lang w:eastAsia="tr-TR"/>
        </w:rPr>
        <w:t>enterprise</w:t>
      </w:r>
      <w:proofErr w:type="spellEnd"/>
      <w:r w:rsidRPr="00DF64E5">
        <w:rPr>
          <w:rFonts w:eastAsia="Times New Roman" w:cstheme="minorHAnsi"/>
          <w:color w:val="454545"/>
          <w:lang w:eastAsia="tr-TR"/>
        </w:rPr>
        <w:t>) tarafından yapılıp yapılmadığı bilgisini içermektedir. Söz konusu sigortanın gidilen ülkenin ulusal mevzuatları gereği işletme tarafından yaptırılması zorunluluğu bulunmuyorsa, sigortayı iş yerinin yaptırması dayatılamaz. Staj yapılacak işletme tarafından Kaza Sigortası sağlanmıyorsa, öğrenci sigortayı yaptıracaktır. </w:t>
      </w:r>
      <w:r w:rsidRPr="00DF64E5">
        <w:rPr>
          <w:rFonts w:eastAsia="Times New Roman" w:cstheme="minorHAnsi"/>
          <w:color w:val="454545"/>
          <w:lang w:eastAsia="tr-TR"/>
        </w:rPr>
        <w:br/>
      </w:r>
      <w:r w:rsidRPr="00DF64E5">
        <w:rPr>
          <w:rFonts w:eastAsia="Times New Roman" w:cstheme="minorHAnsi"/>
          <w:color w:val="454545"/>
          <w:lang w:eastAsia="tr-TR"/>
        </w:rPr>
        <w:br/>
      </w:r>
      <w:r w:rsidRPr="00DF64E5">
        <w:rPr>
          <w:rFonts w:eastAsia="Times New Roman" w:cstheme="minorHAnsi"/>
          <w:color w:val="454545"/>
          <w:u w:val="single"/>
          <w:lang w:eastAsia="tr-TR"/>
        </w:rPr>
        <w:br/>
      </w:r>
      <w:r w:rsidRPr="00DF64E5">
        <w:rPr>
          <w:rFonts w:eastAsia="Times New Roman" w:cstheme="minorHAnsi"/>
          <w:color w:val="454545"/>
          <w:u w:val="single"/>
          <w:lang w:eastAsia="tr-TR"/>
        </w:rPr>
        <w:br/>
        <w:t>Zorunlu sağlık sigortasını iki şekilde yaptırabilirsiniz;</w:t>
      </w:r>
    </w:p>
    <w:p w14:paraId="2B8CEEA9" w14:textId="77777777" w:rsidR="00DF64E5" w:rsidRPr="00DF64E5" w:rsidRDefault="00DF64E5" w:rsidP="00DF64E5">
      <w:pPr>
        <w:shd w:val="clear" w:color="auto" w:fill="FFFFFF"/>
        <w:spacing w:after="150" w:line="240" w:lineRule="auto"/>
        <w:jc w:val="both"/>
        <w:rPr>
          <w:rFonts w:eastAsia="Times New Roman" w:cstheme="minorHAnsi"/>
          <w:color w:val="454545"/>
          <w:lang w:eastAsia="tr-TR"/>
        </w:rPr>
      </w:pPr>
      <w:r w:rsidRPr="00DF64E5">
        <w:rPr>
          <w:rFonts w:eastAsia="Times New Roman" w:cstheme="minorHAnsi"/>
          <w:color w:val="0000FF"/>
          <w:lang w:eastAsia="tr-TR"/>
        </w:rPr>
        <w:t> </w:t>
      </w:r>
      <w:r w:rsidRPr="00DF64E5">
        <w:rPr>
          <w:rFonts w:eastAsia="Times New Roman" w:cstheme="minorHAnsi"/>
          <w:b/>
          <w:bCs/>
          <w:color w:val="3366FF"/>
          <w:lang w:eastAsia="tr-TR"/>
        </w:rPr>
        <w:t>1) SGK anlaşmalı ülkeler ve sağlık sigortası:</w:t>
      </w:r>
    </w:p>
    <w:p w14:paraId="58ACA674" w14:textId="77777777" w:rsidR="00DF64E5" w:rsidRPr="00DF64E5" w:rsidRDefault="00DF64E5" w:rsidP="00DF64E5">
      <w:pPr>
        <w:shd w:val="clear" w:color="auto" w:fill="FFFFFF"/>
        <w:spacing w:after="150" w:line="240" w:lineRule="auto"/>
        <w:jc w:val="both"/>
        <w:rPr>
          <w:rFonts w:eastAsia="Times New Roman" w:cstheme="minorHAnsi"/>
          <w:color w:val="454545"/>
          <w:lang w:eastAsia="tr-TR"/>
        </w:rPr>
      </w:pPr>
      <w:r w:rsidRPr="00DF64E5">
        <w:rPr>
          <w:rFonts w:eastAsia="Times New Roman" w:cstheme="minorHAnsi"/>
          <w:b/>
          <w:bCs/>
          <w:color w:val="454545"/>
          <w:lang w:eastAsia="tr-TR"/>
        </w:rPr>
        <w:t> -</w:t>
      </w:r>
      <w:r w:rsidRPr="00DF64E5">
        <w:rPr>
          <w:rFonts w:eastAsia="Times New Roman" w:cstheme="minorHAnsi"/>
          <w:color w:val="454545"/>
          <w:lang w:eastAsia="tr-TR"/>
        </w:rPr>
        <w:t>Türkiye’nin bazı ülkelerle Sosyal Güvenlik Anlaşması bulunmaktadır. SGK anlaşmalarının içerikleri her ülke için farklı olabilmektedir. Sağlık sigortasını da kapsayan anlaşmalı ülkelerde, Türkiye de çalışan ya da emekli anne babaların vesayetinde olan çocuklar, eğitim için bulundukları sürede de SGK haklarında bir kesinti olmaksızın gittikleri ülkede sağlık sigortasından yararlanabilmektedirler. Öğrencinin bu hakkından yararlanabilmesi için SGK dan her ülke için farklı bir kodu olan bir belge alması gerekmektedir.</w:t>
      </w:r>
      <w:r w:rsidRPr="00DF64E5">
        <w:rPr>
          <w:rFonts w:eastAsia="Times New Roman" w:cstheme="minorHAnsi"/>
          <w:color w:val="FF0000"/>
          <w:lang w:eastAsia="tr-TR"/>
        </w:rPr>
        <w:t> </w:t>
      </w:r>
      <w:hyperlink r:id="rId4" w:history="1">
        <w:r w:rsidRPr="00DF64E5">
          <w:rPr>
            <w:rFonts w:eastAsia="Times New Roman" w:cstheme="minorHAnsi"/>
            <w:color w:val="3366FF"/>
            <w:u w:val="single"/>
            <w:lang w:eastAsia="tr-TR"/>
          </w:rPr>
          <w:t>SGK anlaşması olan ülkeler listesi için tıklayınız</w:t>
        </w:r>
        <w:r w:rsidRPr="00DF64E5">
          <w:rPr>
            <w:rFonts w:eastAsia="Times New Roman" w:cstheme="minorHAnsi"/>
            <w:color w:val="FF0000"/>
            <w:u w:val="single"/>
            <w:lang w:eastAsia="tr-TR"/>
          </w:rPr>
          <w:t>.</w:t>
        </w:r>
      </w:hyperlink>
      <w:r w:rsidRPr="00DF64E5">
        <w:rPr>
          <w:rFonts w:eastAsia="Times New Roman" w:cstheme="minorHAnsi"/>
          <w:color w:val="454545"/>
          <w:lang w:eastAsia="tr-TR"/>
        </w:rPr>
        <w:t> (Bu listedeki ülkelerle yapılmış SGK anlaşmalarının sağlık sigortasını kapsayıp kapsamadığını SGK ya</w:t>
      </w:r>
      <w:hyperlink r:id="rId5" w:history="1">
        <w:r w:rsidRPr="00DF64E5">
          <w:rPr>
            <w:rFonts w:eastAsia="Times New Roman" w:cstheme="minorHAnsi"/>
            <w:color w:val="333333"/>
            <w:u w:val="single"/>
            <w:lang w:eastAsia="tr-TR"/>
          </w:rPr>
          <w:t> </w:t>
        </w:r>
      </w:hyperlink>
      <w:r w:rsidRPr="00DF64E5">
        <w:rPr>
          <w:rFonts w:eastAsia="Times New Roman" w:cstheme="minorHAnsi"/>
          <w:color w:val="454545"/>
          <w:lang w:eastAsia="tr-TR"/>
        </w:rPr>
        <w:t>başvurarak öğrenebilirsiniz).</w:t>
      </w:r>
    </w:p>
    <w:p w14:paraId="727AA0E8" w14:textId="77777777" w:rsidR="00DF64E5" w:rsidRPr="00DF64E5" w:rsidRDefault="00DF64E5" w:rsidP="00DF64E5">
      <w:pPr>
        <w:shd w:val="clear" w:color="auto" w:fill="FFFFFF"/>
        <w:spacing w:after="150" w:line="240" w:lineRule="auto"/>
        <w:jc w:val="both"/>
        <w:rPr>
          <w:rFonts w:eastAsia="Times New Roman" w:cstheme="minorHAnsi"/>
          <w:color w:val="454545"/>
          <w:lang w:eastAsia="tr-TR"/>
        </w:rPr>
      </w:pPr>
      <w:r w:rsidRPr="00DF64E5">
        <w:rPr>
          <w:rFonts w:eastAsia="Times New Roman" w:cstheme="minorHAnsi"/>
          <w:color w:val="454545"/>
          <w:lang w:eastAsia="tr-TR"/>
        </w:rPr>
        <w:lastRenderedPageBreak/>
        <w:t> </w:t>
      </w:r>
      <w:r w:rsidRPr="00DF64E5">
        <w:rPr>
          <w:rFonts w:eastAsia="Times New Roman" w:cstheme="minorHAnsi"/>
          <w:i/>
          <w:iCs/>
          <w:color w:val="454545"/>
          <w:u w:val="single"/>
          <w:lang w:eastAsia="tr-TR"/>
        </w:rPr>
        <w:t>Sağlık sigortasından yararlanmak için izlemeniz gereken prosedürü lütfen bağlı bulunduğunuz SGK şubesinden öğreniniz. Gittiğiniz ülke konsoloslukları da talep ettikleri belge konusunda size bilgi verebilmektedirler.</w:t>
      </w:r>
    </w:p>
    <w:p w14:paraId="657BCC48" w14:textId="77777777" w:rsidR="00DF64E5" w:rsidRPr="00DF64E5" w:rsidRDefault="00DF64E5" w:rsidP="00DF64E5">
      <w:pPr>
        <w:shd w:val="clear" w:color="auto" w:fill="FFFFFF"/>
        <w:spacing w:after="150" w:line="240" w:lineRule="auto"/>
        <w:jc w:val="both"/>
        <w:rPr>
          <w:rFonts w:eastAsia="Times New Roman" w:cstheme="minorHAnsi"/>
          <w:color w:val="454545"/>
          <w:lang w:eastAsia="tr-TR"/>
        </w:rPr>
      </w:pPr>
      <w:r w:rsidRPr="00DF64E5">
        <w:rPr>
          <w:rFonts w:eastAsia="Times New Roman" w:cstheme="minorHAnsi"/>
          <w:color w:val="000000"/>
          <w:lang w:eastAsia="tr-TR"/>
        </w:rPr>
        <w:t> </w:t>
      </w:r>
      <w:r w:rsidRPr="00DF64E5">
        <w:rPr>
          <w:rFonts w:eastAsia="Times New Roman" w:cstheme="minorHAnsi"/>
          <w:b/>
          <w:bCs/>
          <w:color w:val="3366FF"/>
          <w:lang w:eastAsia="tr-TR"/>
        </w:rPr>
        <w:t>2)  Özel Sağlık Sigortası</w:t>
      </w:r>
    </w:p>
    <w:p w14:paraId="5958C47D" w14:textId="77777777" w:rsidR="00DF64E5" w:rsidRPr="00DF64E5" w:rsidRDefault="00DF64E5" w:rsidP="00DF64E5">
      <w:pPr>
        <w:shd w:val="clear" w:color="auto" w:fill="FFFFFF"/>
        <w:spacing w:after="150" w:line="240" w:lineRule="auto"/>
        <w:jc w:val="both"/>
        <w:rPr>
          <w:rFonts w:eastAsia="Times New Roman" w:cstheme="minorHAnsi"/>
          <w:color w:val="454545"/>
          <w:lang w:eastAsia="tr-TR"/>
        </w:rPr>
      </w:pPr>
      <w:r w:rsidRPr="00DF64E5">
        <w:rPr>
          <w:rFonts w:eastAsia="Times New Roman" w:cstheme="minorHAnsi"/>
          <w:b/>
          <w:bCs/>
          <w:color w:val="454545"/>
          <w:lang w:eastAsia="tr-TR"/>
        </w:rPr>
        <w:t> -</w:t>
      </w:r>
      <w:r w:rsidRPr="00DF64E5">
        <w:rPr>
          <w:rFonts w:eastAsia="Times New Roman" w:cstheme="minorHAnsi"/>
          <w:color w:val="454545"/>
          <w:lang w:eastAsia="tr-TR"/>
        </w:rPr>
        <w:t xml:space="preserve">Gittiğiniz ülke için SGK anlaşması bulunmuyorsa, kalacağınız sürenin tümünü kapsayan ve yurtdışında da sağlık giderlerinizi karşılayacak sağlık sigortası yaptırmak zorundasınız. Sigorta poliçenizin kopyasının bir kopyasını </w:t>
      </w:r>
      <w:proofErr w:type="spellStart"/>
      <w:r w:rsidRPr="00DF64E5">
        <w:rPr>
          <w:rFonts w:eastAsia="Times New Roman" w:cstheme="minorHAnsi"/>
          <w:color w:val="454545"/>
          <w:lang w:eastAsia="tr-TR"/>
        </w:rPr>
        <w:t>Erasmus</w:t>
      </w:r>
      <w:proofErr w:type="spellEnd"/>
      <w:r w:rsidRPr="00DF64E5">
        <w:rPr>
          <w:rFonts w:eastAsia="Times New Roman" w:cstheme="minorHAnsi"/>
          <w:color w:val="454545"/>
          <w:lang w:eastAsia="tr-TR"/>
        </w:rPr>
        <w:t xml:space="preserve"> Ofisine teslim etmelisiniz.</w:t>
      </w:r>
    </w:p>
    <w:p w14:paraId="3D76E38D" w14:textId="77777777" w:rsidR="00DF64E5" w:rsidRPr="00DF64E5" w:rsidRDefault="00DF64E5" w:rsidP="00DF64E5">
      <w:pPr>
        <w:shd w:val="clear" w:color="auto" w:fill="FFFFFF"/>
        <w:spacing w:after="150" w:line="240" w:lineRule="auto"/>
        <w:jc w:val="both"/>
        <w:rPr>
          <w:rFonts w:eastAsia="Times New Roman" w:cstheme="minorHAnsi"/>
          <w:color w:val="454545"/>
          <w:lang w:eastAsia="tr-TR"/>
        </w:rPr>
      </w:pPr>
      <w:r w:rsidRPr="00DF64E5">
        <w:rPr>
          <w:rFonts w:eastAsia="Times New Roman" w:cstheme="minorHAnsi"/>
          <w:color w:val="454545"/>
          <w:lang w:eastAsia="tr-TR"/>
        </w:rPr>
        <w:t>Aşağıda bu sigortayı yapan bazı firmalar ve bir poliçe örneği örnek olarak verilmektedir: </w:t>
      </w:r>
    </w:p>
    <w:tbl>
      <w:tblPr>
        <w:tblW w:w="964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0"/>
        <w:gridCol w:w="2970"/>
        <w:gridCol w:w="1845"/>
        <w:gridCol w:w="2400"/>
        <w:gridCol w:w="2130"/>
      </w:tblGrid>
      <w:tr w:rsidR="00DF64E5" w:rsidRPr="00DF64E5" w14:paraId="3C064400" w14:textId="77777777" w:rsidTr="00DF64E5">
        <w:tc>
          <w:tcPr>
            <w:tcW w:w="300" w:type="dxa"/>
            <w:tcBorders>
              <w:top w:val="outset" w:sz="6" w:space="0" w:color="auto"/>
              <w:left w:val="outset" w:sz="6" w:space="0" w:color="auto"/>
              <w:bottom w:val="outset" w:sz="6" w:space="0" w:color="auto"/>
              <w:right w:val="outset" w:sz="6" w:space="0" w:color="auto"/>
            </w:tcBorders>
            <w:shd w:val="clear" w:color="auto" w:fill="FFFFFF"/>
            <w:hideMark/>
          </w:tcPr>
          <w:p w14:paraId="15046088" w14:textId="77777777" w:rsidR="00DF64E5" w:rsidRPr="00DF64E5" w:rsidRDefault="00DF64E5" w:rsidP="00DF64E5">
            <w:pPr>
              <w:spacing w:after="150" w:line="240" w:lineRule="auto"/>
              <w:jc w:val="both"/>
              <w:rPr>
                <w:rFonts w:eastAsia="Times New Roman" w:cstheme="minorHAnsi"/>
                <w:color w:val="454545"/>
                <w:lang w:eastAsia="tr-TR"/>
              </w:rPr>
            </w:pPr>
            <w:r w:rsidRPr="00DF64E5">
              <w:rPr>
                <w:rFonts w:eastAsia="Times New Roman" w:cstheme="minorHAnsi"/>
                <w:b/>
                <w:bCs/>
                <w:color w:val="454545"/>
                <w:lang w:eastAsia="tr-TR"/>
              </w:rPr>
              <w:t> </w:t>
            </w:r>
          </w:p>
        </w:tc>
        <w:tc>
          <w:tcPr>
            <w:tcW w:w="29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F7FFBF" w14:textId="77777777" w:rsidR="00DF64E5" w:rsidRPr="00DF64E5" w:rsidRDefault="00DF64E5" w:rsidP="00DF64E5">
            <w:pPr>
              <w:spacing w:after="150" w:line="240" w:lineRule="auto"/>
              <w:jc w:val="both"/>
              <w:rPr>
                <w:rFonts w:eastAsia="Times New Roman" w:cstheme="minorHAnsi"/>
                <w:color w:val="454545"/>
                <w:lang w:eastAsia="tr-TR"/>
              </w:rPr>
            </w:pPr>
            <w:r w:rsidRPr="00DF64E5">
              <w:rPr>
                <w:rFonts w:eastAsia="Times New Roman" w:cstheme="minorHAnsi"/>
                <w:b/>
                <w:bCs/>
                <w:color w:val="454545"/>
                <w:lang w:eastAsia="tr-TR"/>
              </w:rPr>
              <w:t>1</w:t>
            </w:r>
          </w:p>
          <w:p w14:paraId="3C1B2106" w14:textId="77777777" w:rsidR="00DF64E5" w:rsidRPr="00DF64E5" w:rsidRDefault="00DF64E5" w:rsidP="00DF64E5">
            <w:pPr>
              <w:spacing w:after="150" w:line="240" w:lineRule="auto"/>
              <w:jc w:val="both"/>
              <w:rPr>
                <w:rFonts w:eastAsia="Times New Roman" w:cstheme="minorHAnsi"/>
                <w:color w:val="454545"/>
                <w:lang w:eastAsia="tr-TR"/>
              </w:rPr>
            </w:pPr>
            <w:r w:rsidRPr="00DF64E5">
              <w:rPr>
                <w:rFonts w:eastAsia="Times New Roman" w:cstheme="minorHAnsi"/>
                <w:b/>
                <w:bCs/>
                <w:color w:val="454545"/>
                <w:lang w:eastAsia="tr-TR"/>
              </w:rPr>
              <w:t>Sağlık Sigortası</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CEA676" w14:textId="77777777" w:rsidR="00DF64E5" w:rsidRPr="00DF64E5" w:rsidRDefault="00DF64E5" w:rsidP="00DF64E5">
            <w:pPr>
              <w:spacing w:after="150" w:line="240" w:lineRule="auto"/>
              <w:jc w:val="both"/>
              <w:rPr>
                <w:rFonts w:eastAsia="Times New Roman" w:cstheme="minorHAnsi"/>
                <w:color w:val="454545"/>
                <w:lang w:eastAsia="tr-TR"/>
              </w:rPr>
            </w:pPr>
            <w:r w:rsidRPr="00DF64E5">
              <w:rPr>
                <w:rFonts w:eastAsia="Times New Roman" w:cstheme="minorHAnsi"/>
                <w:b/>
                <w:bCs/>
                <w:color w:val="454545"/>
                <w:lang w:eastAsia="tr-TR"/>
              </w:rPr>
              <w:t>2</w:t>
            </w:r>
          </w:p>
          <w:p w14:paraId="4DD5016A" w14:textId="77777777" w:rsidR="00DF64E5" w:rsidRPr="00DF64E5" w:rsidRDefault="00DF64E5" w:rsidP="00DF64E5">
            <w:pPr>
              <w:spacing w:after="150" w:line="240" w:lineRule="auto"/>
              <w:jc w:val="both"/>
              <w:rPr>
                <w:rFonts w:eastAsia="Times New Roman" w:cstheme="minorHAnsi"/>
                <w:color w:val="454545"/>
                <w:lang w:eastAsia="tr-TR"/>
              </w:rPr>
            </w:pPr>
            <w:r w:rsidRPr="00DF64E5">
              <w:rPr>
                <w:rFonts w:eastAsia="Times New Roman" w:cstheme="minorHAnsi"/>
                <w:b/>
                <w:bCs/>
                <w:color w:val="454545"/>
                <w:lang w:eastAsia="tr-TR"/>
              </w:rPr>
              <w:t>Kaza Sigortası</w:t>
            </w: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A425C8" w14:textId="77777777" w:rsidR="00DF64E5" w:rsidRPr="00DF64E5" w:rsidRDefault="00DF64E5" w:rsidP="00DF64E5">
            <w:pPr>
              <w:spacing w:after="150" w:line="240" w:lineRule="auto"/>
              <w:jc w:val="both"/>
              <w:rPr>
                <w:rFonts w:eastAsia="Times New Roman" w:cstheme="minorHAnsi"/>
                <w:color w:val="454545"/>
                <w:lang w:eastAsia="tr-TR"/>
              </w:rPr>
            </w:pPr>
            <w:r w:rsidRPr="00DF64E5">
              <w:rPr>
                <w:rFonts w:eastAsia="Times New Roman" w:cstheme="minorHAnsi"/>
                <w:b/>
                <w:bCs/>
                <w:color w:val="454545"/>
                <w:lang w:eastAsia="tr-TR"/>
              </w:rPr>
              <w:t>3</w:t>
            </w:r>
          </w:p>
          <w:p w14:paraId="574A6789" w14:textId="77777777" w:rsidR="00DF64E5" w:rsidRPr="00DF64E5" w:rsidRDefault="00DF64E5" w:rsidP="00DF64E5">
            <w:pPr>
              <w:spacing w:after="150" w:line="240" w:lineRule="auto"/>
              <w:jc w:val="both"/>
              <w:rPr>
                <w:rFonts w:eastAsia="Times New Roman" w:cstheme="minorHAnsi"/>
                <w:color w:val="454545"/>
                <w:lang w:eastAsia="tr-TR"/>
              </w:rPr>
            </w:pPr>
            <w:r w:rsidRPr="00DF64E5">
              <w:rPr>
                <w:rFonts w:eastAsia="Times New Roman" w:cstheme="minorHAnsi"/>
                <w:b/>
                <w:bCs/>
                <w:color w:val="454545"/>
                <w:lang w:eastAsia="tr-TR"/>
              </w:rPr>
              <w:t>Mesuliyet sigortası</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72D29A" w14:textId="77777777" w:rsidR="00DF64E5" w:rsidRPr="00DF64E5" w:rsidRDefault="00DF64E5" w:rsidP="00DF64E5">
            <w:pPr>
              <w:spacing w:after="150" w:line="240" w:lineRule="auto"/>
              <w:jc w:val="both"/>
              <w:rPr>
                <w:rFonts w:eastAsia="Times New Roman" w:cstheme="minorHAnsi"/>
                <w:color w:val="454545"/>
                <w:lang w:eastAsia="tr-TR"/>
              </w:rPr>
            </w:pPr>
            <w:r w:rsidRPr="00DF64E5">
              <w:rPr>
                <w:rFonts w:eastAsia="Times New Roman" w:cstheme="minorHAnsi"/>
                <w:b/>
                <w:bCs/>
                <w:color w:val="454545"/>
                <w:lang w:eastAsia="tr-TR"/>
              </w:rPr>
              <w:t>Hepsini içeren</w:t>
            </w:r>
          </w:p>
        </w:tc>
      </w:tr>
      <w:tr w:rsidR="00DF64E5" w:rsidRPr="00DF64E5" w14:paraId="1224E25D" w14:textId="77777777" w:rsidTr="00DF64E5">
        <w:tc>
          <w:tcPr>
            <w:tcW w:w="300" w:type="dxa"/>
            <w:tcBorders>
              <w:top w:val="outset" w:sz="6" w:space="0" w:color="auto"/>
              <w:left w:val="outset" w:sz="6" w:space="0" w:color="auto"/>
              <w:bottom w:val="outset" w:sz="6" w:space="0" w:color="auto"/>
              <w:right w:val="outset" w:sz="6" w:space="0" w:color="auto"/>
            </w:tcBorders>
            <w:shd w:val="clear" w:color="auto" w:fill="FFFFFF"/>
            <w:hideMark/>
          </w:tcPr>
          <w:p w14:paraId="576B769C" w14:textId="77777777" w:rsidR="00DF64E5" w:rsidRPr="00DF64E5" w:rsidRDefault="00DF64E5" w:rsidP="00DF64E5">
            <w:pPr>
              <w:spacing w:after="150" w:line="240" w:lineRule="auto"/>
              <w:jc w:val="both"/>
              <w:rPr>
                <w:rFonts w:eastAsia="Times New Roman" w:cstheme="minorHAnsi"/>
                <w:color w:val="454545"/>
                <w:lang w:eastAsia="tr-TR"/>
              </w:rPr>
            </w:pPr>
            <w:r w:rsidRPr="00DF64E5">
              <w:rPr>
                <w:rFonts w:eastAsia="Times New Roman" w:cstheme="minorHAnsi"/>
                <w:i/>
                <w:iCs/>
                <w:color w:val="454545"/>
                <w:lang w:eastAsia="tr-TR"/>
              </w:rPr>
              <w:t> </w:t>
            </w:r>
          </w:p>
          <w:p w14:paraId="50B22ADE" w14:textId="77777777" w:rsidR="00DF64E5" w:rsidRPr="00DF64E5" w:rsidRDefault="00DF64E5" w:rsidP="00DF64E5">
            <w:pPr>
              <w:spacing w:after="150" w:line="240" w:lineRule="auto"/>
              <w:jc w:val="both"/>
              <w:rPr>
                <w:rFonts w:eastAsia="Times New Roman" w:cstheme="minorHAnsi"/>
                <w:color w:val="454545"/>
                <w:lang w:eastAsia="tr-TR"/>
              </w:rPr>
            </w:pPr>
            <w:r w:rsidRPr="00DF64E5">
              <w:rPr>
                <w:rFonts w:eastAsia="Times New Roman" w:cstheme="minorHAnsi"/>
                <w:i/>
                <w:iCs/>
                <w:color w:val="454545"/>
                <w:lang w:eastAsia="tr-TR"/>
              </w:rPr>
              <w:t>1</w:t>
            </w:r>
          </w:p>
        </w:tc>
        <w:tc>
          <w:tcPr>
            <w:tcW w:w="29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236B93" w14:textId="77777777" w:rsidR="00DF64E5" w:rsidRPr="00DF64E5" w:rsidRDefault="00DF64E5" w:rsidP="00DF64E5">
            <w:pPr>
              <w:spacing w:after="150" w:line="240" w:lineRule="auto"/>
              <w:jc w:val="both"/>
              <w:rPr>
                <w:rFonts w:eastAsia="Times New Roman" w:cstheme="minorHAnsi"/>
                <w:color w:val="454545"/>
                <w:lang w:eastAsia="tr-TR"/>
              </w:rPr>
            </w:pPr>
            <w:r w:rsidRPr="00DF64E5">
              <w:rPr>
                <w:rFonts w:eastAsia="Times New Roman" w:cstheme="minorHAnsi"/>
                <w:i/>
                <w:iCs/>
                <w:color w:val="FF0000"/>
                <w:lang w:eastAsia="tr-TR"/>
              </w:rPr>
              <w:t xml:space="preserve">Ziraat </w:t>
            </w:r>
            <w:proofErr w:type="gramStart"/>
            <w:r w:rsidRPr="00DF64E5">
              <w:rPr>
                <w:rFonts w:eastAsia="Times New Roman" w:cstheme="minorHAnsi"/>
                <w:i/>
                <w:iCs/>
                <w:color w:val="FF0000"/>
                <w:lang w:eastAsia="tr-TR"/>
              </w:rPr>
              <w:t>Sigorta</w:t>
            </w:r>
            <w:r w:rsidRPr="00DF64E5">
              <w:rPr>
                <w:rFonts w:eastAsia="Times New Roman" w:cstheme="minorHAnsi"/>
                <w:i/>
                <w:iCs/>
                <w:color w:val="454545"/>
                <w:lang w:eastAsia="tr-TR"/>
              </w:rPr>
              <w:t> :</w:t>
            </w:r>
            <w:r w:rsidRPr="00DF64E5">
              <w:rPr>
                <w:rFonts w:eastAsia="Times New Roman" w:cstheme="minorHAnsi"/>
                <w:color w:val="454545"/>
                <w:lang w:eastAsia="tr-TR"/>
              </w:rPr>
              <w:t>Yurtdışı</w:t>
            </w:r>
            <w:proofErr w:type="gramEnd"/>
            <w:r w:rsidRPr="00DF64E5">
              <w:rPr>
                <w:rFonts w:eastAsia="Times New Roman" w:cstheme="minorHAnsi"/>
                <w:color w:val="454545"/>
                <w:lang w:eastAsia="tr-TR"/>
              </w:rPr>
              <w:t xml:space="preserve"> Eğitim Amaçlı Sağlık Sigortası</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E2D9F2" w14:textId="77777777" w:rsidR="00DF64E5" w:rsidRPr="00DF64E5" w:rsidRDefault="00DF64E5" w:rsidP="00DF64E5">
            <w:pPr>
              <w:spacing w:after="150" w:line="240" w:lineRule="auto"/>
              <w:jc w:val="both"/>
              <w:rPr>
                <w:rFonts w:eastAsia="Times New Roman" w:cstheme="minorHAnsi"/>
                <w:color w:val="454545"/>
                <w:lang w:eastAsia="tr-TR"/>
              </w:rPr>
            </w:pPr>
            <w:r w:rsidRPr="00DF64E5">
              <w:rPr>
                <w:rFonts w:eastAsia="Times New Roman" w:cstheme="minorHAnsi"/>
                <w:color w:val="454545"/>
                <w:lang w:eastAsia="tr-TR"/>
              </w:rPr>
              <w:t>AON (online)</w:t>
            </w: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CFCFD7" w14:textId="77777777" w:rsidR="00DF64E5" w:rsidRPr="00DF64E5" w:rsidRDefault="00DF64E5" w:rsidP="00DF64E5">
            <w:pPr>
              <w:spacing w:after="150" w:line="240" w:lineRule="auto"/>
              <w:jc w:val="both"/>
              <w:rPr>
                <w:rFonts w:eastAsia="Times New Roman" w:cstheme="minorHAnsi"/>
                <w:color w:val="454545"/>
                <w:lang w:eastAsia="tr-TR"/>
              </w:rPr>
            </w:pPr>
            <w:r w:rsidRPr="00DF64E5">
              <w:rPr>
                <w:rFonts w:eastAsia="Times New Roman" w:cstheme="minorHAnsi"/>
                <w:color w:val="454545"/>
                <w:lang w:eastAsia="tr-TR"/>
              </w:rPr>
              <w:t>AON (online)</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65240E" w14:textId="77777777" w:rsidR="00DF64E5" w:rsidRPr="00DF64E5" w:rsidRDefault="00DF64E5" w:rsidP="00DF64E5">
            <w:pPr>
              <w:spacing w:after="150" w:line="240" w:lineRule="auto"/>
              <w:jc w:val="both"/>
              <w:rPr>
                <w:rFonts w:eastAsia="Times New Roman" w:cstheme="minorHAnsi"/>
                <w:color w:val="454545"/>
                <w:lang w:eastAsia="tr-TR"/>
              </w:rPr>
            </w:pPr>
            <w:r w:rsidRPr="00DF64E5">
              <w:rPr>
                <w:rFonts w:eastAsia="Times New Roman" w:cstheme="minorHAnsi"/>
                <w:color w:val="454545"/>
                <w:lang w:eastAsia="tr-TR"/>
              </w:rPr>
              <w:t>IPS (online)</w:t>
            </w:r>
          </w:p>
        </w:tc>
      </w:tr>
      <w:tr w:rsidR="00DF64E5" w:rsidRPr="00DF64E5" w14:paraId="38F24DA8" w14:textId="77777777" w:rsidTr="00DF64E5">
        <w:tc>
          <w:tcPr>
            <w:tcW w:w="300" w:type="dxa"/>
            <w:tcBorders>
              <w:top w:val="outset" w:sz="6" w:space="0" w:color="auto"/>
              <w:left w:val="outset" w:sz="6" w:space="0" w:color="auto"/>
              <w:bottom w:val="outset" w:sz="6" w:space="0" w:color="auto"/>
              <w:right w:val="outset" w:sz="6" w:space="0" w:color="auto"/>
            </w:tcBorders>
            <w:shd w:val="clear" w:color="auto" w:fill="FFFFFF"/>
            <w:hideMark/>
          </w:tcPr>
          <w:p w14:paraId="2C0CC2E2" w14:textId="77777777" w:rsidR="00DF64E5" w:rsidRPr="00DF64E5" w:rsidRDefault="00DF64E5" w:rsidP="00DF64E5">
            <w:pPr>
              <w:spacing w:after="150" w:line="240" w:lineRule="auto"/>
              <w:jc w:val="both"/>
              <w:rPr>
                <w:rFonts w:eastAsia="Times New Roman" w:cstheme="minorHAnsi"/>
                <w:color w:val="454545"/>
                <w:lang w:eastAsia="tr-TR"/>
              </w:rPr>
            </w:pPr>
            <w:r w:rsidRPr="00DF64E5">
              <w:rPr>
                <w:rFonts w:eastAsia="Times New Roman" w:cstheme="minorHAnsi"/>
                <w:i/>
                <w:iCs/>
                <w:color w:val="454545"/>
                <w:lang w:eastAsia="tr-TR"/>
              </w:rPr>
              <w:t> </w:t>
            </w:r>
          </w:p>
          <w:p w14:paraId="009D1B51" w14:textId="77777777" w:rsidR="00DF64E5" w:rsidRPr="00DF64E5" w:rsidRDefault="00DF64E5" w:rsidP="00DF64E5">
            <w:pPr>
              <w:spacing w:after="150" w:line="240" w:lineRule="auto"/>
              <w:jc w:val="both"/>
              <w:rPr>
                <w:rFonts w:eastAsia="Times New Roman" w:cstheme="minorHAnsi"/>
                <w:color w:val="454545"/>
                <w:lang w:eastAsia="tr-TR"/>
              </w:rPr>
            </w:pPr>
            <w:r w:rsidRPr="00DF64E5">
              <w:rPr>
                <w:rFonts w:eastAsia="Times New Roman" w:cstheme="minorHAnsi"/>
                <w:i/>
                <w:iCs/>
                <w:color w:val="454545"/>
                <w:lang w:eastAsia="tr-TR"/>
              </w:rPr>
              <w:t>2</w:t>
            </w:r>
          </w:p>
        </w:tc>
        <w:tc>
          <w:tcPr>
            <w:tcW w:w="29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2DA348" w14:textId="77777777" w:rsidR="00DF64E5" w:rsidRPr="00DF64E5" w:rsidRDefault="00DF64E5" w:rsidP="00DF64E5">
            <w:pPr>
              <w:spacing w:after="150" w:line="240" w:lineRule="auto"/>
              <w:jc w:val="both"/>
              <w:rPr>
                <w:rFonts w:eastAsia="Times New Roman" w:cstheme="minorHAnsi"/>
                <w:color w:val="454545"/>
                <w:lang w:eastAsia="tr-TR"/>
              </w:rPr>
            </w:pPr>
            <w:r w:rsidRPr="00DF64E5">
              <w:rPr>
                <w:rFonts w:eastAsia="Times New Roman" w:cstheme="minorHAnsi"/>
                <w:i/>
                <w:iCs/>
                <w:color w:val="FF0000"/>
                <w:lang w:eastAsia="tr-TR"/>
              </w:rPr>
              <w:t>AXA Sigorta:</w:t>
            </w:r>
            <w:r w:rsidRPr="00DF64E5">
              <w:rPr>
                <w:rFonts w:eastAsia="Times New Roman" w:cstheme="minorHAnsi"/>
                <w:i/>
                <w:iCs/>
                <w:color w:val="454545"/>
                <w:lang w:eastAsia="tr-TR"/>
              </w:rPr>
              <w:t> </w:t>
            </w:r>
            <w:r w:rsidRPr="00DF64E5">
              <w:rPr>
                <w:rFonts w:eastAsia="Times New Roman" w:cstheme="minorHAnsi"/>
                <w:color w:val="454545"/>
                <w:lang w:eastAsia="tr-TR"/>
              </w:rPr>
              <w:t>Öğrenci Seyahat Sağlık Sigortası</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DDC51E" w14:textId="77777777" w:rsidR="00DF64E5" w:rsidRPr="00DF64E5" w:rsidRDefault="00DF64E5" w:rsidP="00DF64E5">
            <w:pPr>
              <w:spacing w:after="150" w:line="240" w:lineRule="auto"/>
              <w:jc w:val="both"/>
              <w:rPr>
                <w:rFonts w:eastAsia="Times New Roman" w:cstheme="minorHAnsi"/>
                <w:color w:val="454545"/>
                <w:lang w:eastAsia="tr-TR"/>
              </w:rPr>
            </w:pPr>
            <w:r w:rsidRPr="00DF64E5">
              <w:rPr>
                <w:rFonts w:eastAsia="Times New Roman" w:cstheme="minorHAnsi"/>
                <w:color w:val="454545"/>
                <w:lang w:eastAsia="tr-TR"/>
              </w:rPr>
              <w:t>IPS (online)</w:t>
            </w: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DFEB93" w14:textId="77777777" w:rsidR="00DF64E5" w:rsidRPr="00DF64E5" w:rsidRDefault="00DF64E5" w:rsidP="00DF64E5">
            <w:pPr>
              <w:spacing w:after="150" w:line="240" w:lineRule="auto"/>
              <w:jc w:val="both"/>
              <w:rPr>
                <w:rFonts w:eastAsia="Times New Roman" w:cstheme="minorHAnsi"/>
                <w:color w:val="454545"/>
                <w:lang w:eastAsia="tr-TR"/>
              </w:rPr>
            </w:pPr>
            <w:r w:rsidRPr="00DF64E5">
              <w:rPr>
                <w:rFonts w:eastAsia="Times New Roman" w:cstheme="minorHAnsi"/>
                <w:color w:val="454545"/>
                <w:lang w:eastAsia="tr-TR"/>
              </w:rPr>
              <w:t>IPS (online)</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5D3620" w14:textId="77777777" w:rsidR="00DF64E5" w:rsidRPr="00DF64E5" w:rsidRDefault="00DF64E5" w:rsidP="00DF64E5">
            <w:pPr>
              <w:spacing w:after="150" w:line="240" w:lineRule="auto"/>
              <w:jc w:val="both"/>
              <w:rPr>
                <w:rFonts w:eastAsia="Times New Roman" w:cstheme="minorHAnsi"/>
                <w:color w:val="454545"/>
                <w:lang w:eastAsia="tr-TR"/>
              </w:rPr>
            </w:pPr>
            <w:r w:rsidRPr="00DF64E5">
              <w:rPr>
                <w:rFonts w:eastAsia="Times New Roman" w:cstheme="minorHAnsi"/>
                <w:color w:val="454545"/>
                <w:lang w:eastAsia="tr-TR"/>
              </w:rPr>
              <w:t>AON (online)</w:t>
            </w:r>
          </w:p>
        </w:tc>
      </w:tr>
      <w:tr w:rsidR="00DF64E5" w:rsidRPr="00DF64E5" w14:paraId="737B0C73" w14:textId="77777777" w:rsidTr="00DF64E5">
        <w:tc>
          <w:tcPr>
            <w:tcW w:w="300" w:type="dxa"/>
            <w:tcBorders>
              <w:top w:val="outset" w:sz="6" w:space="0" w:color="auto"/>
              <w:left w:val="outset" w:sz="6" w:space="0" w:color="auto"/>
              <w:bottom w:val="outset" w:sz="6" w:space="0" w:color="auto"/>
              <w:right w:val="outset" w:sz="6" w:space="0" w:color="auto"/>
            </w:tcBorders>
            <w:shd w:val="clear" w:color="auto" w:fill="FFFFFF"/>
            <w:hideMark/>
          </w:tcPr>
          <w:p w14:paraId="4299EC50" w14:textId="77777777" w:rsidR="00DF64E5" w:rsidRPr="00DF64E5" w:rsidRDefault="00DF64E5" w:rsidP="00DF64E5">
            <w:pPr>
              <w:spacing w:after="150" w:line="240" w:lineRule="auto"/>
              <w:jc w:val="both"/>
              <w:rPr>
                <w:rFonts w:eastAsia="Times New Roman" w:cstheme="minorHAnsi"/>
                <w:color w:val="454545"/>
                <w:lang w:eastAsia="tr-TR"/>
              </w:rPr>
            </w:pPr>
            <w:r w:rsidRPr="00DF64E5">
              <w:rPr>
                <w:rFonts w:eastAsia="Times New Roman" w:cstheme="minorHAnsi"/>
                <w:color w:val="454545"/>
                <w:lang w:eastAsia="tr-TR"/>
              </w:rPr>
              <w:t> </w:t>
            </w:r>
          </w:p>
          <w:p w14:paraId="260BA171" w14:textId="77777777" w:rsidR="00DF64E5" w:rsidRPr="00DF64E5" w:rsidRDefault="00DF64E5" w:rsidP="00DF64E5">
            <w:pPr>
              <w:spacing w:after="150" w:line="240" w:lineRule="auto"/>
              <w:jc w:val="both"/>
              <w:rPr>
                <w:rFonts w:eastAsia="Times New Roman" w:cstheme="minorHAnsi"/>
                <w:color w:val="454545"/>
                <w:lang w:eastAsia="tr-TR"/>
              </w:rPr>
            </w:pPr>
            <w:r w:rsidRPr="00DF64E5">
              <w:rPr>
                <w:rFonts w:eastAsia="Times New Roman" w:cstheme="minorHAnsi"/>
                <w:color w:val="454545"/>
                <w:lang w:eastAsia="tr-TR"/>
              </w:rPr>
              <w:t>3</w:t>
            </w:r>
          </w:p>
        </w:tc>
        <w:tc>
          <w:tcPr>
            <w:tcW w:w="29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3D2081" w14:textId="77777777" w:rsidR="00DF64E5" w:rsidRPr="00DF64E5" w:rsidRDefault="00DF64E5" w:rsidP="00DF64E5">
            <w:pPr>
              <w:spacing w:after="150" w:line="240" w:lineRule="auto"/>
              <w:jc w:val="both"/>
              <w:rPr>
                <w:rFonts w:eastAsia="Times New Roman" w:cstheme="minorHAnsi"/>
                <w:color w:val="454545"/>
                <w:lang w:eastAsia="tr-TR"/>
              </w:rPr>
            </w:pPr>
            <w:r w:rsidRPr="00DF64E5">
              <w:rPr>
                <w:rFonts w:eastAsia="Times New Roman" w:cstheme="minorHAnsi"/>
                <w:color w:val="FF0000"/>
                <w:lang w:eastAsia="tr-TR"/>
              </w:rPr>
              <w:t>MAPFREE Sigorta:</w:t>
            </w:r>
            <w:r w:rsidRPr="00DF64E5">
              <w:rPr>
                <w:rFonts w:eastAsia="Times New Roman" w:cstheme="minorHAnsi"/>
                <w:color w:val="454545"/>
                <w:lang w:eastAsia="tr-TR"/>
              </w:rPr>
              <w:t> Yurt Dışı Eğitim ve Sağlık Sigortası (YESS)</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14AE08" w14:textId="77777777" w:rsidR="00DF64E5" w:rsidRPr="00DF64E5" w:rsidRDefault="00DF64E5" w:rsidP="00DF64E5">
            <w:pPr>
              <w:spacing w:after="150" w:line="240" w:lineRule="auto"/>
              <w:jc w:val="both"/>
              <w:rPr>
                <w:rFonts w:eastAsia="Times New Roman" w:cstheme="minorHAnsi"/>
                <w:color w:val="454545"/>
                <w:lang w:eastAsia="tr-TR"/>
              </w:rPr>
            </w:pPr>
            <w:r w:rsidRPr="00DF64E5">
              <w:rPr>
                <w:rFonts w:eastAsia="Times New Roman" w:cstheme="minorHAnsi"/>
                <w:color w:val="454545"/>
                <w:lang w:eastAsia="tr-TR"/>
              </w:rPr>
              <w:t> </w:t>
            </w: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655974" w14:textId="77777777" w:rsidR="00DF64E5" w:rsidRPr="00DF64E5" w:rsidRDefault="00DF64E5" w:rsidP="00DF64E5">
            <w:pPr>
              <w:spacing w:after="150" w:line="240" w:lineRule="auto"/>
              <w:jc w:val="both"/>
              <w:rPr>
                <w:rFonts w:eastAsia="Times New Roman" w:cstheme="minorHAnsi"/>
                <w:color w:val="454545"/>
                <w:lang w:eastAsia="tr-TR"/>
              </w:rPr>
            </w:pPr>
            <w:r w:rsidRPr="00DF64E5">
              <w:rPr>
                <w:rFonts w:eastAsia="Times New Roman" w:cstheme="minorHAnsi"/>
                <w:color w:val="454545"/>
                <w:lang w:eastAsia="tr-TR"/>
              </w:rPr>
              <w:t> </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256406" w14:textId="77777777" w:rsidR="00DF64E5" w:rsidRPr="00DF64E5" w:rsidRDefault="00DF64E5" w:rsidP="00DF64E5">
            <w:pPr>
              <w:spacing w:after="150" w:line="240" w:lineRule="auto"/>
              <w:jc w:val="both"/>
              <w:rPr>
                <w:rFonts w:eastAsia="Times New Roman" w:cstheme="minorHAnsi"/>
                <w:color w:val="454545"/>
                <w:lang w:eastAsia="tr-TR"/>
              </w:rPr>
            </w:pPr>
            <w:r w:rsidRPr="00DF64E5">
              <w:rPr>
                <w:rFonts w:eastAsia="Times New Roman" w:cstheme="minorHAnsi"/>
                <w:color w:val="454545"/>
                <w:lang w:eastAsia="tr-TR"/>
              </w:rPr>
              <w:t> AIG (online)-ESN anlaşmalı</w:t>
            </w:r>
          </w:p>
        </w:tc>
      </w:tr>
      <w:tr w:rsidR="00DF64E5" w:rsidRPr="00DF64E5" w14:paraId="4D261481" w14:textId="77777777" w:rsidTr="00DF64E5">
        <w:tc>
          <w:tcPr>
            <w:tcW w:w="300" w:type="dxa"/>
            <w:tcBorders>
              <w:top w:val="outset" w:sz="6" w:space="0" w:color="auto"/>
              <w:left w:val="outset" w:sz="6" w:space="0" w:color="auto"/>
              <w:bottom w:val="outset" w:sz="6" w:space="0" w:color="auto"/>
              <w:right w:val="outset" w:sz="6" w:space="0" w:color="auto"/>
            </w:tcBorders>
            <w:shd w:val="clear" w:color="auto" w:fill="FFFFFF"/>
            <w:hideMark/>
          </w:tcPr>
          <w:p w14:paraId="5299828D" w14:textId="77777777" w:rsidR="00DF64E5" w:rsidRPr="00DF64E5" w:rsidRDefault="00DF64E5" w:rsidP="00DF64E5">
            <w:pPr>
              <w:spacing w:after="150" w:line="240" w:lineRule="auto"/>
              <w:jc w:val="both"/>
              <w:rPr>
                <w:rFonts w:eastAsia="Times New Roman" w:cstheme="minorHAnsi"/>
                <w:color w:val="454545"/>
                <w:lang w:eastAsia="tr-TR"/>
              </w:rPr>
            </w:pPr>
            <w:r w:rsidRPr="00DF64E5">
              <w:rPr>
                <w:rFonts w:eastAsia="Times New Roman" w:cstheme="minorHAnsi"/>
                <w:color w:val="454545"/>
                <w:lang w:eastAsia="tr-TR"/>
              </w:rPr>
              <w:t>4</w:t>
            </w:r>
          </w:p>
        </w:tc>
        <w:tc>
          <w:tcPr>
            <w:tcW w:w="29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322EEA" w14:textId="77777777" w:rsidR="00DF64E5" w:rsidRPr="00DF64E5" w:rsidRDefault="00DF64E5" w:rsidP="00DF64E5">
            <w:pPr>
              <w:spacing w:after="150" w:line="240" w:lineRule="auto"/>
              <w:jc w:val="both"/>
              <w:rPr>
                <w:rFonts w:eastAsia="Times New Roman" w:cstheme="minorHAnsi"/>
                <w:color w:val="454545"/>
                <w:lang w:eastAsia="tr-TR"/>
              </w:rPr>
            </w:pPr>
            <w:r w:rsidRPr="00DF64E5">
              <w:rPr>
                <w:rFonts w:eastAsia="Times New Roman" w:cstheme="minorHAnsi"/>
                <w:color w:val="FF0000"/>
                <w:lang w:eastAsia="tr-TR"/>
              </w:rPr>
              <w:t>IPS</w:t>
            </w:r>
            <w:r w:rsidRPr="00DF64E5">
              <w:rPr>
                <w:rFonts w:eastAsia="Times New Roman" w:cstheme="minorHAnsi"/>
                <w:color w:val="454545"/>
                <w:lang w:eastAsia="tr-TR"/>
              </w:rPr>
              <w:t> (online)</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3EC317" w14:textId="77777777" w:rsidR="00DF64E5" w:rsidRPr="00DF64E5" w:rsidRDefault="00DF64E5" w:rsidP="00DF64E5">
            <w:pPr>
              <w:spacing w:after="150" w:line="240" w:lineRule="auto"/>
              <w:jc w:val="both"/>
              <w:rPr>
                <w:rFonts w:eastAsia="Times New Roman" w:cstheme="minorHAnsi"/>
                <w:color w:val="454545"/>
                <w:lang w:eastAsia="tr-TR"/>
              </w:rPr>
            </w:pPr>
            <w:r w:rsidRPr="00DF64E5">
              <w:rPr>
                <w:rFonts w:eastAsia="Times New Roman" w:cstheme="minorHAnsi"/>
                <w:color w:val="454545"/>
                <w:lang w:eastAsia="tr-TR"/>
              </w:rPr>
              <w:t> </w:t>
            </w: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CF1B67" w14:textId="77777777" w:rsidR="00DF64E5" w:rsidRPr="00DF64E5" w:rsidRDefault="00DF64E5" w:rsidP="00DF64E5">
            <w:pPr>
              <w:spacing w:after="150" w:line="240" w:lineRule="auto"/>
              <w:jc w:val="both"/>
              <w:rPr>
                <w:rFonts w:eastAsia="Times New Roman" w:cstheme="minorHAnsi"/>
                <w:color w:val="454545"/>
                <w:lang w:eastAsia="tr-TR"/>
              </w:rPr>
            </w:pPr>
            <w:r w:rsidRPr="00DF64E5">
              <w:rPr>
                <w:rFonts w:eastAsia="Times New Roman" w:cstheme="minorHAnsi"/>
                <w:color w:val="454545"/>
                <w:lang w:eastAsia="tr-TR"/>
              </w:rPr>
              <w:t> </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5B1448" w14:textId="77777777" w:rsidR="00DF64E5" w:rsidRPr="00DF64E5" w:rsidRDefault="00DF64E5" w:rsidP="00DF64E5">
            <w:pPr>
              <w:spacing w:after="150" w:line="240" w:lineRule="auto"/>
              <w:jc w:val="both"/>
              <w:rPr>
                <w:rFonts w:eastAsia="Times New Roman" w:cstheme="minorHAnsi"/>
                <w:color w:val="454545"/>
                <w:lang w:eastAsia="tr-TR"/>
              </w:rPr>
            </w:pPr>
            <w:r w:rsidRPr="00DF64E5">
              <w:rPr>
                <w:rFonts w:eastAsia="Times New Roman" w:cstheme="minorHAnsi"/>
                <w:color w:val="454545"/>
                <w:lang w:eastAsia="tr-TR"/>
              </w:rPr>
              <w:t> </w:t>
            </w:r>
          </w:p>
        </w:tc>
      </w:tr>
      <w:tr w:rsidR="00DF64E5" w:rsidRPr="00DF64E5" w14:paraId="1B0CFECE" w14:textId="77777777" w:rsidTr="00DF64E5">
        <w:tc>
          <w:tcPr>
            <w:tcW w:w="300" w:type="dxa"/>
            <w:tcBorders>
              <w:top w:val="outset" w:sz="6" w:space="0" w:color="auto"/>
              <w:left w:val="outset" w:sz="6" w:space="0" w:color="auto"/>
              <w:bottom w:val="outset" w:sz="6" w:space="0" w:color="auto"/>
              <w:right w:val="outset" w:sz="6" w:space="0" w:color="auto"/>
            </w:tcBorders>
            <w:shd w:val="clear" w:color="auto" w:fill="FFFFFF"/>
            <w:hideMark/>
          </w:tcPr>
          <w:p w14:paraId="48ED6690" w14:textId="77777777" w:rsidR="00DF64E5" w:rsidRPr="00DF64E5" w:rsidRDefault="00DF64E5" w:rsidP="00DF64E5">
            <w:pPr>
              <w:spacing w:after="150" w:line="240" w:lineRule="auto"/>
              <w:jc w:val="both"/>
              <w:rPr>
                <w:rFonts w:eastAsia="Times New Roman" w:cstheme="minorHAnsi"/>
                <w:color w:val="454545"/>
                <w:lang w:eastAsia="tr-TR"/>
              </w:rPr>
            </w:pPr>
            <w:r w:rsidRPr="00DF64E5">
              <w:rPr>
                <w:rFonts w:eastAsia="Times New Roman" w:cstheme="minorHAnsi"/>
                <w:color w:val="454545"/>
                <w:lang w:eastAsia="tr-TR"/>
              </w:rPr>
              <w:t>5</w:t>
            </w:r>
          </w:p>
        </w:tc>
        <w:tc>
          <w:tcPr>
            <w:tcW w:w="29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848A03" w14:textId="77777777" w:rsidR="00DF64E5" w:rsidRPr="00DF64E5" w:rsidRDefault="00DF64E5" w:rsidP="00DF64E5">
            <w:pPr>
              <w:spacing w:after="150" w:line="240" w:lineRule="auto"/>
              <w:jc w:val="both"/>
              <w:rPr>
                <w:rFonts w:eastAsia="Times New Roman" w:cstheme="minorHAnsi"/>
                <w:color w:val="454545"/>
                <w:lang w:eastAsia="tr-TR"/>
              </w:rPr>
            </w:pPr>
            <w:r w:rsidRPr="00DF64E5">
              <w:rPr>
                <w:rFonts w:eastAsia="Times New Roman" w:cstheme="minorHAnsi"/>
                <w:color w:val="FF0000"/>
                <w:lang w:eastAsia="tr-TR"/>
              </w:rPr>
              <w:t>AON</w:t>
            </w:r>
            <w:r w:rsidRPr="00DF64E5">
              <w:rPr>
                <w:rFonts w:eastAsia="Times New Roman" w:cstheme="minorHAnsi"/>
                <w:color w:val="454545"/>
                <w:lang w:eastAsia="tr-TR"/>
              </w:rPr>
              <w:t> (online)</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AF7DEA" w14:textId="77777777" w:rsidR="00DF64E5" w:rsidRPr="00DF64E5" w:rsidRDefault="00DF64E5" w:rsidP="00DF64E5">
            <w:pPr>
              <w:spacing w:after="150" w:line="240" w:lineRule="auto"/>
              <w:jc w:val="both"/>
              <w:rPr>
                <w:rFonts w:eastAsia="Times New Roman" w:cstheme="minorHAnsi"/>
                <w:color w:val="454545"/>
                <w:lang w:eastAsia="tr-TR"/>
              </w:rPr>
            </w:pPr>
            <w:r w:rsidRPr="00DF64E5">
              <w:rPr>
                <w:rFonts w:eastAsia="Times New Roman" w:cstheme="minorHAnsi"/>
                <w:color w:val="454545"/>
                <w:lang w:eastAsia="tr-TR"/>
              </w:rPr>
              <w:t> </w:t>
            </w: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7E5845" w14:textId="77777777" w:rsidR="00DF64E5" w:rsidRPr="00DF64E5" w:rsidRDefault="00DF64E5" w:rsidP="00DF64E5">
            <w:pPr>
              <w:spacing w:after="150" w:line="240" w:lineRule="auto"/>
              <w:jc w:val="both"/>
              <w:rPr>
                <w:rFonts w:eastAsia="Times New Roman" w:cstheme="minorHAnsi"/>
                <w:color w:val="454545"/>
                <w:lang w:eastAsia="tr-TR"/>
              </w:rPr>
            </w:pPr>
            <w:r w:rsidRPr="00DF64E5">
              <w:rPr>
                <w:rFonts w:eastAsia="Times New Roman" w:cstheme="minorHAnsi"/>
                <w:color w:val="454545"/>
                <w:lang w:eastAsia="tr-TR"/>
              </w:rPr>
              <w:t> </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0D15E0" w14:textId="77777777" w:rsidR="00DF64E5" w:rsidRPr="00DF64E5" w:rsidRDefault="00DF64E5" w:rsidP="00DF64E5">
            <w:pPr>
              <w:spacing w:after="150" w:line="240" w:lineRule="auto"/>
              <w:jc w:val="both"/>
              <w:rPr>
                <w:rFonts w:eastAsia="Times New Roman" w:cstheme="minorHAnsi"/>
                <w:color w:val="454545"/>
                <w:lang w:eastAsia="tr-TR"/>
              </w:rPr>
            </w:pPr>
            <w:r w:rsidRPr="00DF64E5">
              <w:rPr>
                <w:rFonts w:eastAsia="Times New Roman" w:cstheme="minorHAnsi"/>
                <w:color w:val="454545"/>
                <w:lang w:eastAsia="tr-TR"/>
              </w:rPr>
              <w:t> </w:t>
            </w:r>
          </w:p>
        </w:tc>
      </w:tr>
      <w:tr w:rsidR="00DF64E5" w:rsidRPr="00DF64E5" w14:paraId="07168DF9" w14:textId="77777777" w:rsidTr="00DF64E5">
        <w:tc>
          <w:tcPr>
            <w:tcW w:w="300" w:type="dxa"/>
            <w:tcBorders>
              <w:top w:val="outset" w:sz="6" w:space="0" w:color="auto"/>
              <w:left w:val="outset" w:sz="6" w:space="0" w:color="auto"/>
              <w:bottom w:val="outset" w:sz="6" w:space="0" w:color="auto"/>
              <w:right w:val="outset" w:sz="6" w:space="0" w:color="auto"/>
            </w:tcBorders>
            <w:shd w:val="clear" w:color="auto" w:fill="FFFFFF"/>
            <w:hideMark/>
          </w:tcPr>
          <w:p w14:paraId="5C97E2CD" w14:textId="77777777" w:rsidR="00DF64E5" w:rsidRPr="00DF64E5" w:rsidRDefault="00DF64E5" w:rsidP="00DF64E5">
            <w:pPr>
              <w:spacing w:after="150" w:line="240" w:lineRule="auto"/>
              <w:jc w:val="both"/>
              <w:rPr>
                <w:rFonts w:eastAsia="Times New Roman" w:cstheme="minorHAnsi"/>
                <w:color w:val="454545"/>
                <w:lang w:eastAsia="tr-TR"/>
              </w:rPr>
            </w:pPr>
            <w:r w:rsidRPr="00DF64E5">
              <w:rPr>
                <w:rFonts w:eastAsia="Times New Roman" w:cstheme="minorHAnsi"/>
                <w:color w:val="454545"/>
                <w:lang w:eastAsia="tr-TR"/>
              </w:rPr>
              <w:t>6</w:t>
            </w:r>
          </w:p>
        </w:tc>
        <w:tc>
          <w:tcPr>
            <w:tcW w:w="29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E4B4A1" w14:textId="77777777" w:rsidR="00DF64E5" w:rsidRPr="00DF64E5" w:rsidRDefault="00DF64E5" w:rsidP="00DF64E5">
            <w:pPr>
              <w:spacing w:after="150" w:line="240" w:lineRule="auto"/>
              <w:jc w:val="both"/>
              <w:rPr>
                <w:rFonts w:eastAsia="Times New Roman" w:cstheme="minorHAnsi"/>
                <w:color w:val="454545"/>
                <w:lang w:eastAsia="tr-TR"/>
              </w:rPr>
            </w:pPr>
            <w:r w:rsidRPr="00DF64E5">
              <w:rPr>
                <w:rFonts w:eastAsia="Times New Roman" w:cstheme="minorHAnsi"/>
                <w:color w:val="FF0000"/>
                <w:lang w:eastAsia="tr-TR"/>
              </w:rPr>
              <w:t>AIG SİGORTA</w:t>
            </w:r>
            <w:r w:rsidRPr="00DF64E5">
              <w:rPr>
                <w:rFonts w:eastAsia="Times New Roman" w:cstheme="minorHAnsi"/>
                <w:color w:val="454545"/>
                <w:lang w:eastAsia="tr-TR"/>
              </w:rPr>
              <w:t> (online)-ESN anlaşmalı</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F25C61" w14:textId="77777777" w:rsidR="00DF64E5" w:rsidRPr="00DF64E5" w:rsidRDefault="00DF64E5" w:rsidP="00DF64E5">
            <w:pPr>
              <w:spacing w:after="150" w:line="240" w:lineRule="auto"/>
              <w:jc w:val="both"/>
              <w:rPr>
                <w:rFonts w:eastAsia="Times New Roman" w:cstheme="minorHAnsi"/>
                <w:color w:val="454545"/>
                <w:lang w:eastAsia="tr-TR"/>
              </w:rPr>
            </w:pPr>
            <w:r w:rsidRPr="00DF64E5">
              <w:rPr>
                <w:rFonts w:eastAsia="Times New Roman" w:cstheme="minorHAnsi"/>
                <w:color w:val="454545"/>
                <w:lang w:eastAsia="tr-TR"/>
              </w:rPr>
              <w:t> </w:t>
            </w: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CED18D" w14:textId="77777777" w:rsidR="00DF64E5" w:rsidRPr="00DF64E5" w:rsidRDefault="00DF64E5" w:rsidP="00DF64E5">
            <w:pPr>
              <w:spacing w:after="150" w:line="240" w:lineRule="auto"/>
              <w:jc w:val="both"/>
              <w:rPr>
                <w:rFonts w:eastAsia="Times New Roman" w:cstheme="minorHAnsi"/>
                <w:color w:val="454545"/>
                <w:lang w:eastAsia="tr-TR"/>
              </w:rPr>
            </w:pPr>
            <w:r w:rsidRPr="00DF64E5">
              <w:rPr>
                <w:rFonts w:eastAsia="Times New Roman" w:cstheme="minorHAnsi"/>
                <w:color w:val="454545"/>
                <w:lang w:eastAsia="tr-TR"/>
              </w:rPr>
              <w:t> </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49DFAC" w14:textId="77777777" w:rsidR="00DF64E5" w:rsidRPr="00DF64E5" w:rsidRDefault="00DF64E5" w:rsidP="00DF64E5">
            <w:pPr>
              <w:spacing w:after="150" w:line="240" w:lineRule="auto"/>
              <w:jc w:val="both"/>
              <w:rPr>
                <w:rFonts w:eastAsia="Times New Roman" w:cstheme="minorHAnsi"/>
                <w:color w:val="454545"/>
                <w:lang w:eastAsia="tr-TR"/>
              </w:rPr>
            </w:pPr>
            <w:r w:rsidRPr="00DF64E5">
              <w:rPr>
                <w:rFonts w:eastAsia="Times New Roman" w:cstheme="minorHAnsi"/>
                <w:color w:val="454545"/>
                <w:lang w:eastAsia="tr-TR"/>
              </w:rPr>
              <w:t> </w:t>
            </w:r>
          </w:p>
        </w:tc>
      </w:tr>
    </w:tbl>
    <w:p w14:paraId="07513DB0" w14:textId="77777777" w:rsidR="00DF64E5" w:rsidRPr="00DF64E5" w:rsidRDefault="00DF64E5" w:rsidP="00DF64E5">
      <w:pPr>
        <w:shd w:val="clear" w:color="auto" w:fill="FFFFFF"/>
        <w:spacing w:after="150" w:line="240" w:lineRule="auto"/>
        <w:jc w:val="both"/>
        <w:rPr>
          <w:rFonts w:eastAsia="Times New Roman" w:cstheme="minorHAnsi"/>
          <w:color w:val="454545"/>
          <w:lang w:eastAsia="tr-TR"/>
        </w:rPr>
      </w:pPr>
      <w:r w:rsidRPr="00DF64E5">
        <w:rPr>
          <w:rFonts w:eastAsia="Times New Roman" w:cstheme="minorHAnsi"/>
          <w:color w:val="454545"/>
          <w:lang w:eastAsia="tr-TR"/>
        </w:rPr>
        <w:t> Detaylar için lütfen aşağıdaki linkleri inceleyiniz;</w:t>
      </w:r>
    </w:p>
    <w:p w14:paraId="52B82D34" w14:textId="77777777" w:rsidR="00DF64E5" w:rsidRPr="00DF64E5" w:rsidRDefault="00DF64E5" w:rsidP="00DF64E5">
      <w:pPr>
        <w:shd w:val="clear" w:color="auto" w:fill="FFFFFF"/>
        <w:spacing w:after="150" w:line="240" w:lineRule="auto"/>
        <w:jc w:val="both"/>
        <w:rPr>
          <w:rFonts w:eastAsia="Times New Roman" w:cstheme="minorHAnsi"/>
          <w:color w:val="454545"/>
          <w:lang w:eastAsia="tr-TR"/>
        </w:rPr>
      </w:pPr>
      <w:r w:rsidRPr="00DF64E5">
        <w:rPr>
          <w:rFonts w:eastAsia="Times New Roman" w:cstheme="minorHAnsi"/>
          <w:b/>
          <w:bCs/>
          <w:color w:val="454545"/>
          <w:lang w:eastAsia="tr-TR"/>
        </w:rPr>
        <w:br/>
        <w:t>         </w:t>
      </w:r>
      <w:r w:rsidRPr="00DF64E5">
        <w:rPr>
          <w:rFonts w:eastAsia="Times New Roman" w:cstheme="minorHAnsi"/>
          <w:b/>
          <w:bCs/>
          <w:color w:val="3366FF"/>
          <w:lang w:eastAsia="tr-TR"/>
        </w:rPr>
        <w:t>1-</w:t>
      </w:r>
      <w:proofErr w:type="gramStart"/>
      <w:r w:rsidRPr="00DF64E5">
        <w:rPr>
          <w:rFonts w:eastAsia="Times New Roman" w:cstheme="minorHAnsi"/>
          <w:b/>
          <w:bCs/>
          <w:color w:val="3366FF"/>
          <w:lang w:eastAsia="tr-TR"/>
        </w:rPr>
        <w:t>AIG</w:t>
      </w:r>
      <w:r w:rsidRPr="00DF64E5">
        <w:rPr>
          <w:rFonts w:eastAsia="Times New Roman" w:cstheme="minorHAnsi"/>
          <w:b/>
          <w:bCs/>
          <w:color w:val="454545"/>
          <w:lang w:eastAsia="tr-TR"/>
        </w:rPr>
        <w:t>:   </w:t>
      </w:r>
      <w:proofErr w:type="gramEnd"/>
      <w:r w:rsidRPr="00DF64E5">
        <w:rPr>
          <w:rFonts w:eastAsia="Times New Roman" w:cstheme="minorHAnsi"/>
          <w:b/>
          <w:bCs/>
          <w:color w:val="454545"/>
          <w:lang w:eastAsia="tr-TR"/>
        </w:rPr>
        <w:t xml:space="preserve">   </w:t>
      </w:r>
      <w:hyperlink r:id="rId6" w:history="1">
        <w:r w:rsidRPr="00DF64E5">
          <w:rPr>
            <w:rFonts w:eastAsia="Times New Roman" w:cstheme="minorHAnsi"/>
            <w:color w:val="333333"/>
            <w:u w:val="single"/>
            <w:lang w:eastAsia="tr-TR"/>
          </w:rPr>
          <w:t>https://www.esnturkey.org/partners/gulf-insurance</w:t>
        </w:r>
      </w:hyperlink>
    </w:p>
    <w:p w14:paraId="7EAAFA6E" w14:textId="77777777" w:rsidR="00DF64E5" w:rsidRPr="00DF64E5" w:rsidRDefault="00DF64E5" w:rsidP="00DF64E5">
      <w:pPr>
        <w:shd w:val="clear" w:color="auto" w:fill="FFFFFF"/>
        <w:spacing w:after="150" w:line="240" w:lineRule="auto"/>
        <w:jc w:val="both"/>
        <w:rPr>
          <w:rFonts w:eastAsia="Times New Roman" w:cstheme="minorHAnsi"/>
          <w:color w:val="454545"/>
          <w:lang w:eastAsia="tr-TR"/>
        </w:rPr>
      </w:pPr>
      <w:r w:rsidRPr="00DF64E5">
        <w:rPr>
          <w:rFonts w:eastAsia="Times New Roman" w:cstheme="minorHAnsi"/>
          <w:color w:val="454545"/>
          <w:lang w:eastAsia="tr-TR"/>
        </w:rPr>
        <w:t>        </w:t>
      </w:r>
      <w:r w:rsidRPr="00DF64E5">
        <w:rPr>
          <w:rFonts w:eastAsia="Times New Roman" w:cstheme="minorHAnsi"/>
          <w:color w:val="3366FF"/>
          <w:lang w:eastAsia="tr-TR"/>
        </w:rPr>
        <w:t> </w:t>
      </w:r>
      <w:r w:rsidRPr="00DF64E5">
        <w:rPr>
          <w:rFonts w:eastAsia="Times New Roman" w:cstheme="minorHAnsi"/>
          <w:b/>
          <w:bCs/>
          <w:color w:val="3366FF"/>
          <w:lang w:eastAsia="tr-TR"/>
        </w:rPr>
        <w:t>2-</w:t>
      </w:r>
      <w:proofErr w:type="gramStart"/>
      <w:r w:rsidRPr="00DF64E5">
        <w:rPr>
          <w:rFonts w:eastAsia="Times New Roman" w:cstheme="minorHAnsi"/>
          <w:b/>
          <w:bCs/>
          <w:color w:val="3366FF"/>
          <w:lang w:eastAsia="tr-TR"/>
        </w:rPr>
        <w:t>AON</w:t>
      </w:r>
      <w:r w:rsidRPr="00DF64E5">
        <w:rPr>
          <w:rFonts w:eastAsia="Times New Roman" w:cstheme="minorHAnsi"/>
          <w:color w:val="454545"/>
          <w:lang w:eastAsia="tr-TR"/>
        </w:rPr>
        <w:t xml:space="preserve">:   </w:t>
      </w:r>
      <w:proofErr w:type="gramEnd"/>
      <w:r w:rsidRPr="00DF64E5">
        <w:rPr>
          <w:rFonts w:eastAsia="Times New Roman" w:cstheme="minorHAnsi"/>
          <w:color w:val="454545"/>
          <w:lang w:eastAsia="tr-TR"/>
        </w:rPr>
        <w:t>    </w:t>
      </w:r>
      <w:hyperlink r:id="rId7" w:history="1">
        <w:r w:rsidRPr="00DF64E5">
          <w:rPr>
            <w:rFonts w:eastAsia="Times New Roman" w:cstheme="minorHAnsi"/>
            <w:color w:val="000000"/>
            <w:u w:val="single"/>
            <w:lang w:eastAsia="tr-TR"/>
          </w:rPr>
          <w:t>https://www.students-insurance.eu</w:t>
        </w:r>
      </w:hyperlink>
      <w:r w:rsidRPr="00DF64E5">
        <w:rPr>
          <w:rFonts w:eastAsia="Times New Roman" w:cstheme="minorHAnsi"/>
          <w:color w:val="000000"/>
          <w:lang w:eastAsia="tr-TR"/>
        </w:rPr>
        <w:t>  Teminat içeriği ve ücretlendirme için (her ülkeye ve süreye göre değişiklik göstermektedir, bilgilerinizi girerek sorgulama yapabilirsiniz. ) </w:t>
      </w:r>
      <w:hyperlink r:id="rId8" w:history="1">
        <w:r w:rsidRPr="00DF64E5">
          <w:rPr>
            <w:rFonts w:eastAsia="Times New Roman" w:cstheme="minorHAnsi"/>
            <w:color w:val="000000"/>
            <w:u w:val="single"/>
            <w:lang w:eastAsia="tr-TR"/>
          </w:rPr>
          <w:t>https://www.aonstudentinsurance.com/students/request/Request.do</w:t>
        </w:r>
      </w:hyperlink>
    </w:p>
    <w:p w14:paraId="0056464D" w14:textId="77777777" w:rsidR="00DF64E5" w:rsidRPr="00DF64E5" w:rsidRDefault="00DF64E5" w:rsidP="00DF64E5">
      <w:pPr>
        <w:shd w:val="clear" w:color="auto" w:fill="FFFFFF"/>
        <w:spacing w:after="150" w:line="240" w:lineRule="auto"/>
        <w:jc w:val="both"/>
        <w:rPr>
          <w:rFonts w:eastAsia="Times New Roman" w:cstheme="minorHAnsi"/>
          <w:color w:val="454545"/>
          <w:lang w:eastAsia="tr-TR"/>
        </w:rPr>
      </w:pPr>
      <w:r w:rsidRPr="00DF64E5">
        <w:rPr>
          <w:rFonts w:eastAsia="Times New Roman" w:cstheme="minorHAnsi"/>
          <w:color w:val="454545"/>
          <w:lang w:eastAsia="tr-TR"/>
        </w:rPr>
        <w:t>          </w:t>
      </w:r>
      <w:r w:rsidRPr="00DF64E5">
        <w:rPr>
          <w:rFonts w:eastAsia="Times New Roman" w:cstheme="minorHAnsi"/>
          <w:color w:val="3366FF"/>
          <w:lang w:eastAsia="tr-TR"/>
        </w:rPr>
        <w:t> </w:t>
      </w:r>
      <w:r w:rsidRPr="00DF64E5">
        <w:rPr>
          <w:rFonts w:eastAsia="Times New Roman" w:cstheme="minorHAnsi"/>
          <w:b/>
          <w:bCs/>
          <w:color w:val="3366FF"/>
          <w:lang w:eastAsia="tr-TR"/>
        </w:rPr>
        <w:t>3-</w:t>
      </w:r>
      <w:proofErr w:type="gramStart"/>
      <w:r w:rsidRPr="00DF64E5">
        <w:rPr>
          <w:rFonts w:eastAsia="Times New Roman" w:cstheme="minorHAnsi"/>
          <w:b/>
          <w:bCs/>
          <w:color w:val="3366FF"/>
          <w:lang w:eastAsia="tr-TR"/>
        </w:rPr>
        <w:t>IPS</w:t>
      </w:r>
      <w:r w:rsidRPr="00DF64E5">
        <w:rPr>
          <w:rFonts w:eastAsia="Times New Roman" w:cstheme="minorHAnsi"/>
          <w:color w:val="454545"/>
          <w:lang w:eastAsia="tr-TR"/>
        </w:rPr>
        <w:t>:   </w:t>
      </w:r>
      <w:proofErr w:type="gramEnd"/>
      <w:r w:rsidRPr="00DF64E5">
        <w:rPr>
          <w:rFonts w:eastAsia="Times New Roman" w:cstheme="minorHAnsi"/>
          <w:color w:val="454545"/>
          <w:lang w:eastAsia="tr-TR"/>
        </w:rPr>
        <w:t>    </w:t>
      </w:r>
      <w:r w:rsidRPr="00DF64E5">
        <w:rPr>
          <w:rFonts w:eastAsia="Times New Roman" w:cstheme="minorHAnsi"/>
          <w:color w:val="000000"/>
          <w:lang w:eastAsia="tr-TR"/>
        </w:rPr>
        <w:t> </w:t>
      </w:r>
      <w:hyperlink r:id="rId9" w:history="1">
        <w:r w:rsidRPr="00DF64E5">
          <w:rPr>
            <w:rFonts w:eastAsia="Times New Roman" w:cstheme="minorHAnsi"/>
            <w:color w:val="000000"/>
            <w:u w:val="single"/>
            <w:lang w:eastAsia="tr-TR"/>
          </w:rPr>
          <w:t>www.ipsinsurance.info</w:t>
        </w:r>
      </w:hyperlink>
      <w:r w:rsidRPr="00DF64E5">
        <w:rPr>
          <w:rFonts w:eastAsia="Times New Roman" w:cstheme="minorHAnsi"/>
          <w:color w:val="000000"/>
          <w:lang w:eastAsia="tr-TR"/>
        </w:rPr>
        <w:t>  Teminat içeriği ve ücretlendirme için (her ülkeye ve süreye göre değişiklik göstermektedir, bilgilerinizi girerek sorgulama yapabilirsiniz. ) </w:t>
      </w:r>
      <w:hyperlink r:id="rId10" w:history="1">
        <w:r w:rsidRPr="00DF64E5">
          <w:rPr>
            <w:rFonts w:eastAsia="Times New Roman" w:cstheme="minorHAnsi"/>
            <w:color w:val="000000"/>
            <w:u w:val="single"/>
            <w:lang w:eastAsia="tr-TR"/>
          </w:rPr>
          <w:t>https://studentsinsured.com/en/students/premie-berekenen</w:t>
        </w:r>
      </w:hyperlink>
    </w:p>
    <w:p w14:paraId="08D3A0AA" w14:textId="77777777" w:rsidR="00DF64E5" w:rsidRPr="00DF64E5" w:rsidRDefault="00DF64E5" w:rsidP="00DF64E5">
      <w:pPr>
        <w:shd w:val="clear" w:color="auto" w:fill="FFFFFF"/>
        <w:spacing w:after="150" w:line="240" w:lineRule="auto"/>
        <w:jc w:val="both"/>
        <w:rPr>
          <w:rFonts w:eastAsia="Times New Roman" w:cstheme="minorHAnsi"/>
          <w:color w:val="454545"/>
          <w:lang w:eastAsia="tr-TR"/>
        </w:rPr>
      </w:pPr>
      <w:r w:rsidRPr="00DF64E5">
        <w:rPr>
          <w:rFonts w:eastAsia="Times New Roman" w:cstheme="minorHAnsi"/>
          <w:color w:val="000000"/>
          <w:lang w:eastAsia="tr-TR"/>
        </w:rPr>
        <w:t> </w:t>
      </w:r>
    </w:p>
    <w:p w14:paraId="39C73F13" w14:textId="77777777" w:rsidR="00DF64E5" w:rsidRPr="00DF64E5" w:rsidRDefault="00DF64E5" w:rsidP="00DF64E5">
      <w:pPr>
        <w:shd w:val="clear" w:color="auto" w:fill="FFFFFF"/>
        <w:spacing w:after="150" w:line="240" w:lineRule="auto"/>
        <w:jc w:val="both"/>
        <w:rPr>
          <w:rFonts w:eastAsia="Times New Roman" w:cstheme="minorHAnsi"/>
          <w:color w:val="454545"/>
          <w:lang w:eastAsia="tr-TR"/>
        </w:rPr>
      </w:pPr>
      <w:r w:rsidRPr="00DF64E5">
        <w:rPr>
          <w:rFonts w:eastAsia="Times New Roman" w:cstheme="minorHAnsi"/>
          <w:b/>
          <w:bCs/>
          <w:color w:val="3366FF"/>
          <w:lang w:eastAsia="tr-TR"/>
        </w:rPr>
        <w:t>Örnek Poliçe;</w:t>
      </w:r>
    </w:p>
    <w:p w14:paraId="2BCB8F4A" w14:textId="77777777" w:rsidR="00DF64E5" w:rsidRPr="00DF64E5" w:rsidRDefault="00DF64E5" w:rsidP="00DF64E5">
      <w:pPr>
        <w:shd w:val="clear" w:color="auto" w:fill="FFFFFF"/>
        <w:spacing w:after="150" w:line="240" w:lineRule="auto"/>
        <w:jc w:val="both"/>
        <w:rPr>
          <w:rFonts w:eastAsia="Times New Roman" w:cstheme="minorHAnsi"/>
          <w:color w:val="454545"/>
          <w:lang w:eastAsia="tr-TR"/>
        </w:rPr>
      </w:pPr>
      <w:hyperlink r:id="rId11" w:history="1">
        <w:r w:rsidRPr="00DF64E5">
          <w:rPr>
            <w:rFonts w:eastAsia="Times New Roman" w:cstheme="minorHAnsi"/>
            <w:color w:val="000000"/>
            <w:u w:val="single"/>
            <w:lang w:eastAsia="tr-TR"/>
          </w:rPr>
          <w:t>https://www.aonstudentinsurance.com/pdf/INT_Policy_Terms_and_Conditions-no_1_14_en.pdf</w:t>
        </w:r>
      </w:hyperlink>
    </w:p>
    <w:p w14:paraId="3B44DACE" w14:textId="77777777" w:rsidR="00DF64E5" w:rsidRPr="00DF64E5" w:rsidRDefault="00DF64E5" w:rsidP="00DF64E5">
      <w:pPr>
        <w:shd w:val="clear" w:color="auto" w:fill="FFFFFF"/>
        <w:spacing w:after="150" w:line="240" w:lineRule="auto"/>
        <w:jc w:val="both"/>
        <w:rPr>
          <w:rFonts w:eastAsia="Times New Roman" w:cstheme="minorHAnsi"/>
          <w:color w:val="454545"/>
          <w:lang w:eastAsia="tr-TR"/>
        </w:rPr>
      </w:pPr>
      <w:hyperlink r:id="rId12" w:history="1">
        <w:r w:rsidRPr="00DF64E5">
          <w:rPr>
            <w:rFonts w:eastAsia="Times New Roman" w:cstheme="minorHAnsi"/>
            <w:color w:val="000000"/>
            <w:u w:val="single"/>
            <w:lang w:eastAsia="tr-TR"/>
          </w:rPr>
          <w:t>https://www.aonstudentinsurance.com/pdf/cover-overview_ICS_en.pdf</w:t>
        </w:r>
      </w:hyperlink>
      <w:r w:rsidRPr="00DF64E5">
        <w:rPr>
          <w:rFonts w:eastAsia="Times New Roman" w:cstheme="minorHAnsi"/>
          <w:color w:val="000000"/>
          <w:lang w:eastAsia="tr-TR"/>
        </w:rPr>
        <w:t>     </w:t>
      </w:r>
    </w:p>
    <w:p w14:paraId="5B8AF144" w14:textId="77777777" w:rsidR="00DF64E5" w:rsidRPr="00DF64E5" w:rsidRDefault="00DF64E5" w:rsidP="00DF64E5">
      <w:pPr>
        <w:shd w:val="clear" w:color="auto" w:fill="FFFFFF"/>
        <w:spacing w:after="150" w:line="240" w:lineRule="auto"/>
        <w:jc w:val="both"/>
        <w:rPr>
          <w:rFonts w:eastAsia="Times New Roman" w:cstheme="minorHAnsi"/>
          <w:color w:val="454545"/>
          <w:lang w:eastAsia="tr-TR"/>
        </w:rPr>
      </w:pPr>
      <w:r w:rsidRPr="00DF64E5">
        <w:rPr>
          <w:rFonts w:eastAsia="Times New Roman" w:cstheme="minorHAnsi"/>
          <w:color w:val="454545"/>
          <w:lang w:eastAsia="tr-TR"/>
        </w:rPr>
        <w:t xml:space="preserve"> Yukarıda bir örnek olarak verilen firmanın </w:t>
      </w:r>
      <w:proofErr w:type="spellStart"/>
      <w:r w:rsidRPr="00DF64E5">
        <w:rPr>
          <w:rFonts w:eastAsia="Times New Roman" w:cstheme="minorHAnsi"/>
          <w:color w:val="454545"/>
          <w:lang w:eastAsia="tr-TR"/>
        </w:rPr>
        <w:t>yanısıra</w:t>
      </w:r>
      <w:proofErr w:type="spellEnd"/>
      <w:r w:rsidRPr="00DF64E5">
        <w:rPr>
          <w:rFonts w:eastAsia="Times New Roman" w:cstheme="minorHAnsi"/>
          <w:color w:val="454545"/>
          <w:lang w:eastAsia="tr-TR"/>
        </w:rPr>
        <w:t xml:space="preserve"> başka firmaların </w:t>
      </w:r>
      <w:proofErr w:type="gramStart"/>
      <w:r w:rsidRPr="00DF64E5">
        <w:rPr>
          <w:rFonts w:eastAsia="Times New Roman" w:cstheme="minorHAnsi"/>
          <w:color w:val="454545"/>
          <w:lang w:eastAsia="tr-TR"/>
        </w:rPr>
        <w:t>da,</w:t>
      </w:r>
      <w:proofErr w:type="gramEnd"/>
      <w:r w:rsidRPr="00DF64E5">
        <w:rPr>
          <w:rFonts w:eastAsia="Times New Roman" w:cstheme="minorHAnsi"/>
          <w:color w:val="454545"/>
          <w:lang w:eastAsia="tr-TR"/>
        </w:rPr>
        <w:t xml:space="preserve"> belki daha uygun koşullarda, bu sigortayı yapıyor olmaları mümkündür. Gideceğiniz ülke için bir araştırma yaparak, istenen kurallara uygun sağlık sigortanızı online olarak yaptırmanız mümkün olacaktır. Her ülke için değişmekle birlikte, günlük sigorta tutarları ortalama Euro 1.40-Euro </w:t>
      </w:r>
      <w:proofErr w:type="gramStart"/>
      <w:r w:rsidRPr="00DF64E5">
        <w:rPr>
          <w:rFonts w:eastAsia="Times New Roman" w:cstheme="minorHAnsi"/>
          <w:color w:val="454545"/>
          <w:lang w:eastAsia="tr-TR"/>
        </w:rPr>
        <w:t>1.94</w:t>
      </w:r>
      <w:proofErr w:type="gramEnd"/>
      <w:r w:rsidRPr="00DF64E5">
        <w:rPr>
          <w:rFonts w:eastAsia="Times New Roman" w:cstheme="minorHAnsi"/>
          <w:color w:val="454545"/>
          <w:lang w:eastAsia="tr-TR"/>
        </w:rPr>
        <w:t xml:space="preserve"> arasında değişmektedir.</w:t>
      </w:r>
    </w:p>
    <w:p w14:paraId="3AC6A41F" w14:textId="77777777" w:rsidR="00DF64E5" w:rsidRPr="00DF64E5" w:rsidRDefault="00DF64E5" w:rsidP="00DF64E5">
      <w:pPr>
        <w:jc w:val="both"/>
        <w:rPr>
          <w:rFonts w:cstheme="minorHAnsi"/>
          <w:b/>
          <w:bCs/>
        </w:rPr>
      </w:pPr>
    </w:p>
    <w:sectPr w:rsidR="00DF64E5" w:rsidRPr="00DF64E5" w:rsidSect="00DF64E5">
      <w:pgSz w:w="11906" w:h="16838"/>
      <w:pgMar w:top="1417"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DA9"/>
    <w:rsid w:val="00056DA9"/>
    <w:rsid w:val="00D51B9C"/>
    <w:rsid w:val="00DF64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6C726"/>
  <w15:chartTrackingRefBased/>
  <w15:docId w15:val="{2078F8E0-9F84-4301-A467-B8D3494DD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F64E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F64E5"/>
    <w:rPr>
      <w:b/>
      <w:bCs/>
    </w:rPr>
  </w:style>
  <w:style w:type="character" w:styleId="Kpr">
    <w:name w:val="Hyperlink"/>
    <w:basedOn w:val="VarsaylanParagrafYazTipi"/>
    <w:uiPriority w:val="99"/>
    <w:semiHidden/>
    <w:unhideWhenUsed/>
    <w:rsid w:val="00DF64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72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onstudentinsurance.com/students/request/Request.do"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tudents-insurance.eu/" TargetMode="External"/><Relationship Id="rId12" Type="http://schemas.openxmlformats.org/officeDocument/2006/relationships/hyperlink" Target="https://www.aonstudentinsurance.com/pdf/cover-overview_ICS_en.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nturkey.org/?q=news/our-cooperation-aig-continues-full-gear-entr" TargetMode="External"/><Relationship Id="rId11" Type="http://schemas.openxmlformats.org/officeDocument/2006/relationships/hyperlink" Target="https://www.aonstudentinsurance.com/pdf/INT_Policy_Terms_and_Conditions-no_1_14_en.pdf" TargetMode="External"/><Relationship Id="rId5" Type="http://schemas.openxmlformats.org/officeDocument/2006/relationships/hyperlink" Target="http://www.sgk.gov.tr/wps/portal/tr/mevzuat/yururlukteki_mevzuat/uluslararasi_sozlesmeler/" TargetMode="External"/><Relationship Id="rId10" Type="http://schemas.openxmlformats.org/officeDocument/2006/relationships/hyperlink" Target="https://studentsinsured.com/en/students/premie-berekenen" TargetMode="External"/><Relationship Id="rId4" Type="http://schemas.openxmlformats.org/officeDocument/2006/relationships/hyperlink" Target="http://erasmus.trakya.edu.tr/pages/sgk-anlasmali-ulkeler" TargetMode="External"/><Relationship Id="rId9" Type="http://schemas.openxmlformats.org/officeDocument/2006/relationships/hyperlink" Target="http://www.ipsinsurance.info/"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903</Words>
  <Characters>5153</Characters>
  <Application>Microsoft Office Word</Application>
  <DocSecurity>0</DocSecurity>
  <Lines>42</Lines>
  <Paragraphs>12</Paragraphs>
  <ScaleCrop>false</ScaleCrop>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2021-03-12T12:32:00Z</dcterms:created>
  <dcterms:modified xsi:type="dcterms:W3CDTF">2021-03-12T12:33:00Z</dcterms:modified>
</cp:coreProperties>
</file>