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CE194" w14:textId="5C1BDA34" w:rsidR="002F1968" w:rsidRPr="002F1968" w:rsidRDefault="002F1968" w:rsidP="00D46B4D">
      <w:pPr>
        <w:rPr>
          <w:b/>
          <w:bCs/>
          <w:color w:val="FF0000"/>
        </w:rPr>
      </w:pPr>
      <w:r w:rsidRPr="002F1968">
        <w:rPr>
          <w:b/>
          <w:bCs/>
          <w:color w:val="FF0000"/>
        </w:rPr>
        <w:t>TAYLAND</w:t>
      </w:r>
    </w:p>
    <w:p w14:paraId="2510A06F" w14:textId="231907C5" w:rsidR="00D46B4D" w:rsidRDefault="00763A81" w:rsidP="00D46B4D">
      <w:r>
        <w:t>Mevlana Değişim</w:t>
      </w:r>
      <w:r w:rsidR="00D46B4D">
        <w:t xml:space="preserve"> Programı </w:t>
      </w:r>
      <w:r>
        <w:t>kapsamında</w:t>
      </w:r>
      <w:r w:rsidR="003968A5">
        <w:rPr>
          <w:b/>
        </w:rPr>
        <w:t xml:space="preserve"> </w:t>
      </w:r>
      <w:r w:rsidR="002222F5">
        <w:rPr>
          <w:b/>
        </w:rPr>
        <w:t>Tayland’a</w:t>
      </w:r>
      <w:r w:rsidR="00D46B4D">
        <w:t xml:space="preserve"> gidecek öğrencilerimiz aşağıdaki linkten vize ile ilgili hususlara ulaşabilirler:</w:t>
      </w:r>
    </w:p>
    <w:p w14:paraId="09E79499" w14:textId="3634F86B" w:rsidR="00D46B4D" w:rsidRDefault="00D46B4D" w:rsidP="00D46B4D"/>
    <w:p w14:paraId="292AEE20" w14:textId="4AB4184F" w:rsidR="00B640C7" w:rsidRDefault="008602FB" w:rsidP="00D46B4D">
      <w:hyperlink r:id="rId4" w:history="1">
        <w:r w:rsidRPr="003C6E92">
          <w:rPr>
            <w:rStyle w:val="Kpr"/>
          </w:rPr>
          <w:t>https://ankara.thaiembassy.org/</w:t>
        </w:r>
      </w:hyperlink>
      <w:r>
        <w:t xml:space="preserve"> </w:t>
      </w:r>
    </w:p>
    <w:p w14:paraId="21404625" w14:textId="77777777" w:rsidR="00B640C7" w:rsidRDefault="00B640C7" w:rsidP="00D46B4D"/>
    <w:p w14:paraId="5B3673F1" w14:textId="6E34ECDA" w:rsidR="00D46B4D" w:rsidRDefault="002F1968">
      <w:pPr>
        <w:rPr>
          <w:b/>
          <w:color w:val="FF0000"/>
        </w:rPr>
      </w:pPr>
      <w:r>
        <w:rPr>
          <w:b/>
          <w:color w:val="FF0000"/>
        </w:rPr>
        <w:t>KIRGIZİSTAN</w:t>
      </w:r>
    </w:p>
    <w:p w14:paraId="5DACDA35" w14:textId="0812CE66" w:rsidR="005A4C9B" w:rsidRDefault="00763A81">
      <w:r>
        <w:t>Mevlana Değişim Programı kapsamında</w:t>
      </w:r>
      <w:r>
        <w:rPr>
          <w:b/>
        </w:rPr>
        <w:t xml:space="preserve"> </w:t>
      </w:r>
      <w:r w:rsidR="002222F5">
        <w:rPr>
          <w:b/>
        </w:rPr>
        <w:t>Kırgızistan’a</w:t>
      </w:r>
      <w:r w:rsidR="005A4C9B">
        <w:t xml:space="preserve"> gidecek öğrencilerimiz aşağıdaki linkten vize ile ilgili hususlara ulaşabilirler:</w:t>
      </w:r>
    </w:p>
    <w:p w14:paraId="5F0B98A0" w14:textId="65E17B26" w:rsidR="005A4C9B" w:rsidRDefault="008602FB">
      <w:hyperlink r:id="rId5" w:history="1">
        <w:r w:rsidRPr="003C6E92">
          <w:rPr>
            <w:rStyle w:val="Kpr"/>
          </w:rPr>
          <w:t>https://mfa.gov.kg/tr/dm/Embassy-of-the-Kyrgyz-Republic-to-the-Republic-of-Turkey</w:t>
        </w:r>
      </w:hyperlink>
      <w:r>
        <w:t xml:space="preserve"> </w:t>
      </w:r>
    </w:p>
    <w:p w14:paraId="2B0D5D75" w14:textId="77777777" w:rsidR="00B640C7" w:rsidRDefault="00B640C7"/>
    <w:p w14:paraId="57CB4107" w14:textId="77777777" w:rsidR="00B640C7" w:rsidRDefault="00B640C7"/>
    <w:p w14:paraId="0EB69F19" w14:textId="744858E9" w:rsidR="009038D4" w:rsidRPr="00B640C7" w:rsidRDefault="00B640C7">
      <w:pPr>
        <w:rPr>
          <w:b/>
          <w:bCs/>
          <w:color w:val="FF0000"/>
        </w:rPr>
      </w:pPr>
      <w:r w:rsidRPr="00B640C7">
        <w:rPr>
          <w:b/>
          <w:bCs/>
          <w:color w:val="FF0000"/>
        </w:rPr>
        <w:t xml:space="preserve">AZERBAYCAN </w:t>
      </w:r>
    </w:p>
    <w:p w14:paraId="08A0D89A" w14:textId="0670BE60" w:rsidR="005A4C9B" w:rsidRDefault="00763A81" w:rsidP="005A4C9B">
      <w:r>
        <w:t>Mevlana Değişim Programı kapsamında</w:t>
      </w:r>
      <w:r>
        <w:rPr>
          <w:b/>
        </w:rPr>
        <w:t xml:space="preserve"> </w:t>
      </w:r>
      <w:r w:rsidR="002222F5">
        <w:rPr>
          <w:b/>
        </w:rPr>
        <w:t>Azerbaycan’a</w:t>
      </w:r>
      <w:r w:rsidR="005A4C9B">
        <w:t xml:space="preserve"> gidecek öğrencilerimiz aşağıdaki linkten vize ile ilgili hususlara ulaşabilirler:</w:t>
      </w:r>
    </w:p>
    <w:p w14:paraId="1DA23B4D" w14:textId="4FE7A767" w:rsidR="005A4C9B" w:rsidRDefault="007170E2" w:rsidP="005A4C9B">
      <w:hyperlink r:id="rId6" w:history="1">
        <w:r w:rsidRPr="003C6E92">
          <w:rPr>
            <w:rStyle w:val="Kpr"/>
          </w:rPr>
          <w:t>https://ankara.mfa.gov.az/az</w:t>
        </w:r>
      </w:hyperlink>
      <w:r>
        <w:t xml:space="preserve"> </w:t>
      </w:r>
    </w:p>
    <w:p w14:paraId="2EB1686B" w14:textId="66FFA2C4" w:rsidR="00B640C7" w:rsidRDefault="00B640C7" w:rsidP="005A4C9B"/>
    <w:p w14:paraId="574E8EDF" w14:textId="77777777" w:rsidR="00B640C7" w:rsidRDefault="00B640C7" w:rsidP="005A4C9B"/>
    <w:p w14:paraId="1F7E54B0" w14:textId="529968D8" w:rsidR="00131449" w:rsidRPr="00B640C7" w:rsidRDefault="00B640C7" w:rsidP="005A4C9B">
      <w:pPr>
        <w:rPr>
          <w:b/>
          <w:bCs/>
          <w:color w:val="FF0000"/>
        </w:rPr>
      </w:pPr>
      <w:r w:rsidRPr="00B640C7">
        <w:rPr>
          <w:b/>
          <w:bCs/>
          <w:color w:val="FF0000"/>
        </w:rPr>
        <w:t>PAKİSTAN</w:t>
      </w:r>
    </w:p>
    <w:p w14:paraId="70460450" w14:textId="590F6DF9" w:rsidR="00131449" w:rsidRDefault="00763A81" w:rsidP="00131449">
      <w:r>
        <w:t>Mevlana Değişim Programı kapsamında</w:t>
      </w:r>
      <w:r w:rsidR="00131449">
        <w:t xml:space="preserve"> </w:t>
      </w:r>
      <w:r>
        <w:rPr>
          <w:b/>
        </w:rPr>
        <w:t>Pakistan’a</w:t>
      </w:r>
      <w:r w:rsidR="00131449">
        <w:t xml:space="preserve"> gidecek öğrencilerimiz aşağıdaki linkten vize ile ilgili hususlara ulaşabilirler:</w:t>
      </w:r>
    </w:p>
    <w:p w14:paraId="7C7251C6" w14:textId="75F3562D" w:rsidR="001E7C4B" w:rsidRDefault="007170E2" w:rsidP="00131449">
      <w:hyperlink r:id="rId7" w:history="1">
        <w:r w:rsidRPr="003C6E92">
          <w:rPr>
            <w:rStyle w:val="Kpr"/>
          </w:rPr>
          <w:t>https://www.pakembassyankara.com/</w:t>
        </w:r>
      </w:hyperlink>
      <w:r>
        <w:t xml:space="preserve"> </w:t>
      </w:r>
    </w:p>
    <w:p w14:paraId="35C5273F" w14:textId="677F6FE1" w:rsidR="00B640C7" w:rsidRDefault="00B640C7" w:rsidP="00131449"/>
    <w:p w14:paraId="1EF3FC55" w14:textId="77777777" w:rsidR="00B640C7" w:rsidRDefault="00B640C7" w:rsidP="00131449"/>
    <w:p w14:paraId="6C20DB99" w14:textId="77777777" w:rsidR="00B640C7" w:rsidRDefault="00B640C7" w:rsidP="00131449"/>
    <w:p w14:paraId="490DDFE9" w14:textId="4F3CEBBF" w:rsidR="009038D4" w:rsidRPr="00B640C7" w:rsidRDefault="00B640C7" w:rsidP="00131449">
      <w:pPr>
        <w:rPr>
          <w:b/>
          <w:bCs/>
          <w:color w:val="FF0000"/>
        </w:rPr>
      </w:pPr>
      <w:r w:rsidRPr="00B640C7">
        <w:rPr>
          <w:b/>
          <w:bCs/>
          <w:color w:val="FF0000"/>
        </w:rPr>
        <w:t>ÜRDÜN</w:t>
      </w:r>
    </w:p>
    <w:p w14:paraId="5A41582B" w14:textId="752175B4" w:rsidR="001E7C4B" w:rsidRDefault="00763A81" w:rsidP="001E7C4B">
      <w:r>
        <w:t>Mevlana Değişim Programı kapsamında</w:t>
      </w:r>
      <w:r>
        <w:rPr>
          <w:b/>
        </w:rPr>
        <w:t xml:space="preserve"> </w:t>
      </w:r>
      <w:r>
        <w:rPr>
          <w:b/>
        </w:rPr>
        <w:t>Ürdün’e</w:t>
      </w:r>
      <w:r w:rsidR="001E7C4B">
        <w:t xml:space="preserve"> gidecek öğrencilerimiz aşağıdaki linkten vize ile ilgili hususlara ulaşabilirler:</w:t>
      </w:r>
    </w:p>
    <w:p w14:paraId="17E04EC7" w14:textId="6BE5309E" w:rsidR="00363DD3" w:rsidRDefault="007170E2" w:rsidP="001E7C4B">
      <w:hyperlink r:id="rId8" w:history="1">
        <w:r w:rsidRPr="003C6E92">
          <w:rPr>
            <w:rStyle w:val="Kpr"/>
          </w:rPr>
          <w:t>http://www.jordanembassyankara.gov.jo/tr</w:t>
        </w:r>
      </w:hyperlink>
      <w:r>
        <w:t xml:space="preserve"> </w:t>
      </w:r>
    </w:p>
    <w:p w14:paraId="3E77F044" w14:textId="1A49286A" w:rsidR="00B640C7" w:rsidRDefault="00B640C7" w:rsidP="001E7C4B"/>
    <w:p w14:paraId="03A01778" w14:textId="77777777" w:rsidR="00B640C7" w:rsidRDefault="00B640C7" w:rsidP="001E7C4B"/>
    <w:p w14:paraId="65CA1E38" w14:textId="48E0833E" w:rsidR="009038D4" w:rsidRDefault="009038D4" w:rsidP="001E7C4B"/>
    <w:p w14:paraId="6817C82C" w14:textId="77777777" w:rsidR="007170E2" w:rsidRDefault="007170E2" w:rsidP="001E7C4B"/>
    <w:p w14:paraId="554A1803" w14:textId="655DF7D7" w:rsidR="001E7C4B" w:rsidRDefault="00B640C7" w:rsidP="00131449">
      <w:pPr>
        <w:rPr>
          <w:b/>
          <w:color w:val="FF0000"/>
        </w:rPr>
      </w:pPr>
      <w:r>
        <w:rPr>
          <w:b/>
          <w:color w:val="FF0000"/>
        </w:rPr>
        <w:lastRenderedPageBreak/>
        <w:t>KAZAKİSTAN</w:t>
      </w:r>
    </w:p>
    <w:p w14:paraId="6B68FF58" w14:textId="690CE70A" w:rsidR="005C0024" w:rsidRDefault="0033614B" w:rsidP="005C0024">
      <w:r>
        <w:t>Mevlana Değişim Programı kapsamında</w:t>
      </w:r>
      <w:r>
        <w:rPr>
          <w:b/>
        </w:rPr>
        <w:t xml:space="preserve"> </w:t>
      </w:r>
      <w:r>
        <w:rPr>
          <w:b/>
        </w:rPr>
        <w:t>Kazakistan’a</w:t>
      </w:r>
      <w:r w:rsidR="005C0024">
        <w:t xml:space="preserve"> gidecek öğrencilerimiz aşağıdaki linkten vize ile ilgili hususlara ulaşabilirler:</w:t>
      </w:r>
    </w:p>
    <w:p w14:paraId="3618B700" w14:textId="41EB07C6" w:rsidR="005C0024" w:rsidRDefault="007170E2" w:rsidP="005C0024">
      <w:hyperlink r:id="rId9" w:history="1">
        <w:r w:rsidRPr="003C6E92">
          <w:rPr>
            <w:rStyle w:val="Kpr"/>
          </w:rPr>
          <w:t>https://www.gov.kz/memleket/entities/mfa-ankara/contacts?lang=tr</w:t>
        </w:r>
      </w:hyperlink>
      <w:r>
        <w:t xml:space="preserve"> </w:t>
      </w:r>
    </w:p>
    <w:p w14:paraId="6B866D8E" w14:textId="1F25C37E" w:rsidR="00B640C7" w:rsidRDefault="00B640C7" w:rsidP="005C0024"/>
    <w:p w14:paraId="15A52F68" w14:textId="77777777" w:rsidR="002E27DE" w:rsidRDefault="002E27DE"/>
    <w:p w14:paraId="7D185942" w14:textId="2EA658B0" w:rsidR="002E27DE" w:rsidRPr="00B640C7" w:rsidRDefault="00B640C7">
      <w:pPr>
        <w:rPr>
          <w:b/>
          <w:bCs/>
          <w:color w:val="FF0000"/>
        </w:rPr>
      </w:pPr>
      <w:r w:rsidRPr="00B640C7">
        <w:rPr>
          <w:b/>
          <w:bCs/>
          <w:color w:val="FF0000"/>
        </w:rPr>
        <w:t>BANGLADEŞ</w:t>
      </w:r>
    </w:p>
    <w:p w14:paraId="6E4F2B37" w14:textId="7C3EDFC4" w:rsidR="002E27DE" w:rsidRDefault="0033614B" w:rsidP="002E27DE">
      <w:r>
        <w:t>Mevlana Değişim Programı kapsamında</w:t>
      </w:r>
      <w:r>
        <w:rPr>
          <w:b/>
        </w:rPr>
        <w:t xml:space="preserve"> </w:t>
      </w:r>
      <w:r>
        <w:rPr>
          <w:b/>
        </w:rPr>
        <w:t>Bangladeş’e</w:t>
      </w:r>
      <w:r w:rsidR="002E27DE">
        <w:t xml:space="preserve"> gidecek öğrencilerimiz aşağıdaki linkten vize ile ilgili hususlara ulaşabilirler:</w:t>
      </w:r>
    </w:p>
    <w:p w14:paraId="6E39D084" w14:textId="60BC1859" w:rsidR="002E27DE" w:rsidRDefault="00E0766D" w:rsidP="002E27DE">
      <w:hyperlink r:id="rId10" w:history="1">
        <w:r w:rsidRPr="003C6E92">
          <w:rPr>
            <w:rStyle w:val="Kpr"/>
          </w:rPr>
          <w:t>https://www.bangladootankara.org.tr/</w:t>
        </w:r>
      </w:hyperlink>
      <w:r>
        <w:t xml:space="preserve"> </w:t>
      </w:r>
    </w:p>
    <w:p w14:paraId="3E29C212" w14:textId="77777777" w:rsidR="00923819" w:rsidRDefault="00923819" w:rsidP="002E27DE"/>
    <w:p w14:paraId="61A19A67" w14:textId="2AA07356" w:rsidR="00B640C7" w:rsidRPr="00B640C7" w:rsidRDefault="00B640C7" w:rsidP="00923819">
      <w:pPr>
        <w:rPr>
          <w:b/>
          <w:bCs/>
          <w:color w:val="FF0000"/>
        </w:rPr>
      </w:pPr>
      <w:bookmarkStart w:id="0" w:name="_Hlk66093483"/>
      <w:r w:rsidRPr="00B640C7">
        <w:rPr>
          <w:b/>
          <w:bCs/>
          <w:color w:val="FF0000"/>
        </w:rPr>
        <w:t>UKRAYNA</w:t>
      </w:r>
    </w:p>
    <w:p w14:paraId="715A1144" w14:textId="5CB906EE" w:rsidR="00923819" w:rsidRDefault="0033614B" w:rsidP="00923819">
      <w:r>
        <w:t>Mevlana Değişim Programı kapsamında</w:t>
      </w:r>
      <w:r>
        <w:rPr>
          <w:b/>
        </w:rPr>
        <w:t xml:space="preserve"> </w:t>
      </w:r>
      <w:r>
        <w:rPr>
          <w:b/>
        </w:rPr>
        <w:t>Ukrayna’ya</w:t>
      </w:r>
      <w:r w:rsidR="00923819">
        <w:t xml:space="preserve"> gidecek öğrencilerimiz aşağıdaki linkten vize ile ilgili hususlara ulaşabilirler:</w:t>
      </w:r>
    </w:p>
    <w:bookmarkEnd w:id="0"/>
    <w:p w14:paraId="275554EA" w14:textId="022C64C9" w:rsidR="00923819" w:rsidRDefault="00E0766D" w:rsidP="00923819">
      <w:r>
        <w:fldChar w:fldCharType="begin"/>
      </w:r>
      <w:r>
        <w:instrText xml:space="preserve"> HYPERLINK "</w:instrText>
      </w:r>
      <w:r w:rsidRPr="00E0766D">
        <w:instrText>https://turkey.mfa.gov.ua/tr</w:instrText>
      </w:r>
      <w:r>
        <w:instrText xml:space="preserve">" </w:instrText>
      </w:r>
      <w:r>
        <w:fldChar w:fldCharType="separate"/>
      </w:r>
      <w:r w:rsidRPr="003C6E92">
        <w:rPr>
          <w:rStyle w:val="Kpr"/>
        </w:rPr>
        <w:t>https://turkey.mfa.gov.ua/tr</w:t>
      </w:r>
      <w:r>
        <w:fldChar w:fldCharType="end"/>
      </w:r>
      <w:r>
        <w:t xml:space="preserve"> </w:t>
      </w:r>
    </w:p>
    <w:p w14:paraId="2B990D8F" w14:textId="29A9F434" w:rsidR="00B640C7" w:rsidRDefault="00B640C7" w:rsidP="00923819"/>
    <w:p w14:paraId="19FCD9D3" w14:textId="44B0BAF4" w:rsidR="00B62CC1" w:rsidRDefault="00B62CC1">
      <w:pPr>
        <w:rPr>
          <w:b/>
          <w:bCs/>
          <w:color w:val="FF0000"/>
        </w:rPr>
      </w:pPr>
    </w:p>
    <w:p w14:paraId="423BBE34" w14:textId="65F58627" w:rsidR="00B640C7" w:rsidRPr="00B640C7" w:rsidRDefault="00B640C7" w:rsidP="00B640C7">
      <w:pPr>
        <w:rPr>
          <w:b/>
          <w:bCs/>
          <w:color w:val="FF0000"/>
        </w:rPr>
      </w:pPr>
      <w:r>
        <w:rPr>
          <w:b/>
          <w:bCs/>
          <w:color w:val="FF0000"/>
        </w:rPr>
        <w:t>İRAN</w:t>
      </w:r>
    </w:p>
    <w:p w14:paraId="08FC9B99" w14:textId="71E74F8D" w:rsidR="00B640C7" w:rsidRDefault="0065160D" w:rsidP="00B640C7">
      <w:r>
        <w:t>Mevlana Değişim Programı kapsamında</w:t>
      </w:r>
      <w:r>
        <w:rPr>
          <w:b/>
        </w:rPr>
        <w:t xml:space="preserve"> </w:t>
      </w:r>
      <w:r>
        <w:rPr>
          <w:b/>
        </w:rPr>
        <w:t>İran’a</w:t>
      </w:r>
      <w:r w:rsidR="00B640C7">
        <w:t xml:space="preserve"> gidecek öğrencilerimiz aşağıdaki linkten vize ile ilgili hususlara ulaşabilirler:</w:t>
      </w:r>
    </w:p>
    <w:p w14:paraId="6E5B5E40" w14:textId="7274AB8A" w:rsidR="00B640C7" w:rsidRDefault="00E0766D">
      <w:pPr>
        <w:rPr>
          <w:b/>
          <w:bCs/>
          <w:color w:val="FF0000"/>
        </w:rPr>
      </w:pPr>
      <w:hyperlink r:id="rId11" w:history="1">
        <w:r w:rsidRPr="003C6E92">
          <w:rPr>
            <w:rStyle w:val="Kpr"/>
            <w:b/>
            <w:bCs/>
          </w:rPr>
          <w:t>https://turkey.mfa.gov.ir/tr/generalcategoryservices/10797</w:t>
        </w:r>
      </w:hyperlink>
      <w:r>
        <w:rPr>
          <w:b/>
          <w:bCs/>
          <w:color w:val="FF0000"/>
        </w:rPr>
        <w:t xml:space="preserve"> </w:t>
      </w:r>
    </w:p>
    <w:p w14:paraId="35A8C04E" w14:textId="25E646E1" w:rsidR="00B640C7" w:rsidRDefault="00B640C7">
      <w:pPr>
        <w:rPr>
          <w:b/>
          <w:bCs/>
          <w:color w:val="FF0000"/>
        </w:rPr>
      </w:pPr>
    </w:p>
    <w:p w14:paraId="0E39F7B7" w14:textId="77777777" w:rsidR="00B640C7" w:rsidRDefault="00B640C7">
      <w:pPr>
        <w:rPr>
          <w:b/>
          <w:bCs/>
          <w:color w:val="FF0000"/>
        </w:rPr>
      </w:pPr>
    </w:p>
    <w:p w14:paraId="4A68604B" w14:textId="025AA1B1" w:rsidR="00B640C7" w:rsidRPr="00B640C7" w:rsidRDefault="00B640C7" w:rsidP="00B640C7">
      <w:pPr>
        <w:rPr>
          <w:b/>
          <w:bCs/>
          <w:color w:val="FF0000"/>
        </w:rPr>
      </w:pPr>
      <w:r>
        <w:rPr>
          <w:b/>
          <w:bCs/>
          <w:color w:val="FF0000"/>
        </w:rPr>
        <w:t>ENDONEZYA</w:t>
      </w:r>
    </w:p>
    <w:p w14:paraId="2142FDFB" w14:textId="0596A2E0" w:rsidR="00B640C7" w:rsidRDefault="0065160D" w:rsidP="00B640C7">
      <w:r>
        <w:t>Mevlana Değişim Programı kapsamında</w:t>
      </w:r>
      <w:r>
        <w:rPr>
          <w:b/>
        </w:rPr>
        <w:t xml:space="preserve"> </w:t>
      </w:r>
      <w:r>
        <w:rPr>
          <w:b/>
        </w:rPr>
        <w:t xml:space="preserve">Endonezya’ya </w:t>
      </w:r>
      <w:r w:rsidR="00B640C7">
        <w:t>gidecek öğrencilerimiz aşağıdaki linkten vize ile ilgili hususlara ulaşabilirler:</w:t>
      </w:r>
    </w:p>
    <w:p w14:paraId="73381AC8" w14:textId="22164CC5" w:rsidR="00B640C7" w:rsidRDefault="00B640C7">
      <w:pPr>
        <w:rPr>
          <w:b/>
          <w:bCs/>
          <w:color w:val="FF0000"/>
        </w:rPr>
      </w:pPr>
    </w:p>
    <w:p w14:paraId="4C8BD916" w14:textId="51488F79" w:rsidR="00B640C7" w:rsidRPr="00B62CC1" w:rsidRDefault="00E0766D">
      <w:pPr>
        <w:rPr>
          <w:b/>
          <w:bCs/>
          <w:color w:val="FF0000"/>
        </w:rPr>
      </w:pPr>
      <w:hyperlink r:id="rId12" w:history="1">
        <w:r w:rsidRPr="003C6E92">
          <w:rPr>
            <w:rStyle w:val="Kpr"/>
            <w:b/>
            <w:bCs/>
          </w:rPr>
          <w:t>https://kemlu.go.id/ankara/id</w:t>
        </w:r>
      </w:hyperlink>
      <w:r>
        <w:rPr>
          <w:b/>
          <w:bCs/>
          <w:color w:val="FF0000"/>
        </w:rPr>
        <w:t xml:space="preserve"> </w:t>
      </w:r>
    </w:p>
    <w:sectPr w:rsidR="00B640C7" w:rsidRPr="00B62CC1" w:rsidSect="001F3AD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A2"/>
    <w:rsid w:val="0012646D"/>
    <w:rsid w:val="00131449"/>
    <w:rsid w:val="001E1231"/>
    <w:rsid w:val="001E7C4B"/>
    <w:rsid w:val="001F3ADE"/>
    <w:rsid w:val="002222F5"/>
    <w:rsid w:val="00243E19"/>
    <w:rsid w:val="002E27DE"/>
    <w:rsid w:val="002F1968"/>
    <w:rsid w:val="0033614B"/>
    <w:rsid w:val="00363DD3"/>
    <w:rsid w:val="00395A9C"/>
    <w:rsid w:val="003968A5"/>
    <w:rsid w:val="00451DCF"/>
    <w:rsid w:val="00477379"/>
    <w:rsid w:val="00552288"/>
    <w:rsid w:val="00582000"/>
    <w:rsid w:val="005A4C9B"/>
    <w:rsid w:val="005C0024"/>
    <w:rsid w:val="0065160D"/>
    <w:rsid w:val="007170E2"/>
    <w:rsid w:val="007221AA"/>
    <w:rsid w:val="007337FC"/>
    <w:rsid w:val="00757BD5"/>
    <w:rsid w:val="00763A81"/>
    <w:rsid w:val="008153ED"/>
    <w:rsid w:val="008510DE"/>
    <w:rsid w:val="008602FB"/>
    <w:rsid w:val="009038D4"/>
    <w:rsid w:val="00923819"/>
    <w:rsid w:val="00955729"/>
    <w:rsid w:val="00A42EFF"/>
    <w:rsid w:val="00A56BF1"/>
    <w:rsid w:val="00AE7F2E"/>
    <w:rsid w:val="00B62CC1"/>
    <w:rsid w:val="00B640C7"/>
    <w:rsid w:val="00C27975"/>
    <w:rsid w:val="00D46B4D"/>
    <w:rsid w:val="00D93AEB"/>
    <w:rsid w:val="00DB42B4"/>
    <w:rsid w:val="00E0766D"/>
    <w:rsid w:val="00EE45A2"/>
    <w:rsid w:val="00F6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F5AC"/>
  <w15:chartTrackingRefBased/>
  <w15:docId w15:val="{5A386211-83F2-4688-8085-1B0F1AE8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A4C9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7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rdanembassyankara.gov.jo/t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kembassyankara.com/" TargetMode="External"/><Relationship Id="rId12" Type="http://schemas.openxmlformats.org/officeDocument/2006/relationships/hyperlink" Target="https://kemlu.go.id/ankara/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kara.mfa.gov.az/az" TargetMode="External"/><Relationship Id="rId11" Type="http://schemas.openxmlformats.org/officeDocument/2006/relationships/hyperlink" Target="https://turkey.mfa.gov.ir/tr/generalcategoryservices/10797" TargetMode="External"/><Relationship Id="rId5" Type="http://schemas.openxmlformats.org/officeDocument/2006/relationships/hyperlink" Target="https://mfa.gov.kg/tr/dm/Embassy-of-the-Kyrgyz-Republic-to-the-Republic-of-Turkey" TargetMode="External"/><Relationship Id="rId10" Type="http://schemas.openxmlformats.org/officeDocument/2006/relationships/hyperlink" Target="https://www.bangladootankara.org.tr/" TargetMode="External"/><Relationship Id="rId4" Type="http://schemas.openxmlformats.org/officeDocument/2006/relationships/hyperlink" Target="https://ankara.thaiembassy.org/" TargetMode="External"/><Relationship Id="rId9" Type="http://schemas.openxmlformats.org/officeDocument/2006/relationships/hyperlink" Target="https://www.gov.kz/memleket/entities/mfa-ankara/contacts?lang=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TÜRKMENOĞLU</dc:creator>
  <cp:keywords/>
  <dc:description/>
  <cp:lastModifiedBy>Lenovo</cp:lastModifiedBy>
  <cp:revision>41</cp:revision>
  <dcterms:created xsi:type="dcterms:W3CDTF">2018-11-17T08:59:00Z</dcterms:created>
  <dcterms:modified xsi:type="dcterms:W3CDTF">2021-03-15T08:45:00Z</dcterms:modified>
</cp:coreProperties>
</file>