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C5B" w:rsidRPr="003C5C5B" w:rsidRDefault="003C5C5B" w:rsidP="003C5C5B">
      <w:pPr>
        <w:rPr>
          <w:b/>
          <w:color w:val="FF0000"/>
        </w:rPr>
      </w:pPr>
      <w:bookmarkStart w:id="0" w:name="_GoBack"/>
      <w:proofErr w:type="spellStart"/>
      <w:r w:rsidRPr="003C5C5B">
        <w:rPr>
          <w:b/>
          <w:color w:val="FF0000"/>
        </w:rPr>
        <w:t>Erasmus</w:t>
      </w:r>
      <w:proofErr w:type="spellEnd"/>
      <w:r w:rsidRPr="003C5C5B">
        <w:rPr>
          <w:b/>
          <w:color w:val="FF0000"/>
        </w:rPr>
        <w:t>+ Programı</w:t>
      </w:r>
    </w:p>
    <w:bookmarkEnd w:id="0"/>
    <w:p w:rsidR="003C5C5B" w:rsidRDefault="003C5C5B" w:rsidP="003C5C5B">
      <w:proofErr w:type="spellStart"/>
      <w:r>
        <w:t>Erasmus</w:t>
      </w:r>
      <w:proofErr w:type="spellEnd"/>
      <w:r>
        <w:t xml:space="preserve">+ 2021-2027 yılları arasında uygulanan eğitim, gençlik ve spor alanlarını kapsayan Avrupa Birliğinin hibe programıdır. </w:t>
      </w:r>
      <w:proofErr w:type="spellStart"/>
      <w:r>
        <w:t>Erasmus</w:t>
      </w:r>
      <w:proofErr w:type="spellEnd"/>
      <w:r>
        <w:t xml:space="preserve">+ Programı ile kişilere, yaş ve eğitim geçmişlerine bakılmaksızın yeni beceriler kazandırılması, onların kişisel gelişimlerinin güçlendirilmesi ve istihdam olanaklarının artırılması amaçlanmaktadır. </w:t>
      </w:r>
      <w:proofErr w:type="spellStart"/>
      <w:r>
        <w:t>Erasmus</w:t>
      </w:r>
      <w:proofErr w:type="spellEnd"/>
      <w:r>
        <w:t xml:space="preserve">+ Programının 2021-2027 yılları için tüm Avrupa'daki bütçesi 28,4 Milyar </w:t>
      </w:r>
      <w:proofErr w:type="spellStart"/>
      <w:r>
        <w:t>Avro'dur</w:t>
      </w:r>
      <w:proofErr w:type="spellEnd"/>
      <w:r>
        <w:t>.</w:t>
      </w:r>
    </w:p>
    <w:p w:rsidR="003C5C5B" w:rsidRDefault="003C5C5B" w:rsidP="003C5C5B"/>
    <w:p w:rsidR="003C5C5B" w:rsidRDefault="003C5C5B" w:rsidP="003C5C5B">
      <w:proofErr w:type="spellStart"/>
      <w:r>
        <w:t>Erasmus</w:t>
      </w:r>
      <w:proofErr w:type="spellEnd"/>
      <w:r>
        <w:t>+ Programı kapsamında desteklenen faaliyetler temel olarak 3 Ana Eylem (</w:t>
      </w:r>
      <w:proofErr w:type="spellStart"/>
      <w:r>
        <w:t>Key</w:t>
      </w:r>
      <w:proofErr w:type="spellEnd"/>
      <w:r>
        <w:t xml:space="preserve"> Action, KA) ve 1 Özel Eylem altında toplanmaktadır.</w:t>
      </w:r>
    </w:p>
    <w:p w:rsidR="003C5C5B" w:rsidRDefault="003C5C5B" w:rsidP="003C5C5B">
      <w:r>
        <w:rPr>
          <w:noProof/>
          <w:lang w:eastAsia="tr-TR"/>
        </w:rPr>
        <w:drawing>
          <wp:inline distT="0" distB="0" distL="0" distR="0" wp14:anchorId="39AEE1AF" wp14:editId="27D33EA6">
            <wp:extent cx="5760720" cy="3100089"/>
            <wp:effectExtent l="0" t="0" r="0" b="5080"/>
            <wp:docPr id="1" name="Resim 1" descr="https://r.resimlink.com/MrVlsRD-EZ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.resimlink.com/MrVlsRD-EZB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0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C5B" w:rsidRDefault="003C5C5B" w:rsidP="003C5C5B"/>
    <w:p w:rsidR="003C5C5B" w:rsidRDefault="003C5C5B" w:rsidP="003C5C5B"/>
    <w:p w:rsidR="003C5C5B" w:rsidRDefault="003C5C5B" w:rsidP="003C5C5B">
      <w:r>
        <w:t xml:space="preserve">"Merkezi Teklif Çağrıları" başlıkları altındakiler hariç olmak üzere tüm </w:t>
      </w:r>
      <w:proofErr w:type="spellStart"/>
      <w:r>
        <w:t>Erasmus</w:t>
      </w:r>
      <w:proofErr w:type="spellEnd"/>
      <w:r>
        <w:t>+ Programı başvuruları Türkiye Ulusal Ajansı tarafından alınmakta ve değerlendirilmektedir. Merkezi Teklif Çağrıları ise Brüksel merkezli Avrupa Komisyonu Yürütme Ajansı tarafından yönetilmektedir.</w:t>
      </w:r>
    </w:p>
    <w:p w:rsidR="003C5C5B" w:rsidRDefault="003C5C5B" w:rsidP="003C5C5B"/>
    <w:p w:rsidR="003C5C5B" w:rsidRDefault="003C5C5B" w:rsidP="003C5C5B">
      <w:r>
        <w:lastRenderedPageBreak/>
        <w:t xml:space="preserve"> </w:t>
      </w:r>
      <w:r w:rsidRPr="003C5C5B">
        <w:drawing>
          <wp:inline distT="0" distB="0" distL="0" distR="0">
            <wp:extent cx="5760720" cy="3203270"/>
            <wp:effectExtent l="0" t="0" r="0" b="0"/>
            <wp:docPr id="2" name="Resim 2" descr="https://r.resimlink.com/xH1R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.resimlink.com/xH1Rd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0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C5B" w:rsidRDefault="003C5C5B" w:rsidP="003C5C5B"/>
    <w:p w:rsidR="003C5C5B" w:rsidRDefault="003C5C5B" w:rsidP="003C5C5B"/>
    <w:p w:rsidR="003C5C5B" w:rsidRDefault="003C5C5B" w:rsidP="003C5C5B"/>
    <w:p w:rsidR="001304DE" w:rsidRPr="003C5C5B" w:rsidRDefault="003C5C5B" w:rsidP="003C5C5B">
      <w:r>
        <w:t xml:space="preserve">Kaynak: </w:t>
      </w:r>
      <w:hyperlink r:id="rId6" w:history="1">
        <w:r w:rsidRPr="00AE7754">
          <w:rPr>
            <w:rStyle w:val="Kpr"/>
          </w:rPr>
          <w:t>https://www.ua.gov.tr/</w:t>
        </w:r>
      </w:hyperlink>
      <w:r>
        <w:t xml:space="preserve"> </w:t>
      </w:r>
    </w:p>
    <w:sectPr w:rsidR="001304DE" w:rsidRPr="003C5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61B"/>
    <w:rsid w:val="001304DE"/>
    <w:rsid w:val="00335AA1"/>
    <w:rsid w:val="003C5C5B"/>
    <w:rsid w:val="0056206C"/>
    <w:rsid w:val="00590746"/>
    <w:rsid w:val="006B361B"/>
    <w:rsid w:val="009C3817"/>
    <w:rsid w:val="00EC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1C25"/>
  <w15:docId w15:val="{21E99A70-33CD-48C2-AC81-9AFC792E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620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a.gov.tr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</dc:creator>
  <cp:keywords/>
  <dc:description/>
  <cp:lastModifiedBy>ISTE-PC</cp:lastModifiedBy>
  <cp:revision>7</cp:revision>
  <dcterms:created xsi:type="dcterms:W3CDTF">2016-08-01T11:17:00Z</dcterms:created>
  <dcterms:modified xsi:type="dcterms:W3CDTF">2025-08-14T13:45:00Z</dcterms:modified>
</cp:coreProperties>
</file>