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D0E72" w14:textId="6D0C8D2F" w:rsidR="00095012" w:rsidRPr="00095012" w:rsidRDefault="00095012" w:rsidP="00095012">
      <w:pPr>
        <w:jc w:val="both"/>
        <w:rPr>
          <w:rFonts w:ascii="Times New Roman" w:hAnsi="Times New Roman" w:cs="Times New Roman"/>
          <w:sz w:val="24"/>
          <w:szCs w:val="24"/>
        </w:rPr>
      </w:pPr>
      <w:r w:rsidRPr="00095012">
        <w:rPr>
          <w:rFonts w:ascii="Times New Roman" w:hAnsi="Times New Roman" w:cs="Times New Roman"/>
          <w:b/>
          <w:bCs/>
          <w:color w:val="13183E"/>
          <w:sz w:val="24"/>
          <w:szCs w:val="24"/>
          <w:shd w:val="clear" w:color="auto" w:fill="FFFFFF"/>
        </w:rPr>
        <w:t>Pasaport Hizmetleri</w:t>
      </w:r>
    </w:p>
    <w:p w14:paraId="4AC52783" w14:textId="4035FD00" w:rsidR="00095012" w:rsidRPr="00095012" w:rsidRDefault="00095012" w:rsidP="00095012">
      <w:pPr>
        <w:jc w:val="both"/>
        <w:rPr>
          <w:rFonts w:ascii="Times New Roman" w:hAnsi="Times New Roman" w:cs="Times New Roman"/>
          <w:sz w:val="24"/>
          <w:szCs w:val="24"/>
        </w:rPr>
      </w:pPr>
      <w:proofErr w:type="gramStart"/>
      <w:r w:rsidRPr="00095012">
        <w:rPr>
          <w:rFonts w:ascii="Times New Roman" w:hAnsi="Times New Roman" w:cs="Times New Roman"/>
          <w:color w:val="4F4F4F"/>
          <w:sz w:val="24"/>
          <w:szCs w:val="24"/>
          <w:shd w:val="clear" w:color="auto" w:fill="FFFFFF"/>
        </w:rPr>
        <w:t>Nüfus ve Vatandaşlık İşleri Genel Müdürlüğü </w:t>
      </w:r>
      <w:hyperlink r:id="rId4" w:tgtFrame="_blank" w:history="1">
        <w:r w:rsidRPr="00095012">
          <w:rPr>
            <w:rStyle w:val="Kpr"/>
            <w:rFonts w:ascii="Times New Roman" w:hAnsi="Times New Roman" w:cs="Times New Roman"/>
            <w:sz w:val="24"/>
            <w:szCs w:val="24"/>
            <w:shd w:val="clear" w:color="auto" w:fill="FFFFFF"/>
          </w:rPr>
          <w:t>https://randevu.nvi.gov.tr</w:t>
        </w:r>
      </w:hyperlink>
      <w:r w:rsidRPr="00095012">
        <w:rPr>
          <w:rFonts w:ascii="Times New Roman" w:hAnsi="Times New Roman" w:cs="Times New Roman"/>
          <w:color w:val="4F4F4F"/>
          <w:sz w:val="24"/>
          <w:szCs w:val="24"/>
          <w:shd w:val="clear" w:color="auto" w:fill="FFFFFF"/>
        </w:rPr>
        <w:t> internet adresi üzerinden ya da Çağrı Merkezinden (</w:t>
      </w:r>
      <w:r w:rsidRPr="00095012">
        <w:rPr>
          <w:rStyle w:val="Gl"/>
          <w:rFonts w:ascii="Times New Roman" w:hAnsi="Times New Roman" w:cs="Times New Roman"/>
          <w:color w:val="4F4F4F"/>
          <w:sz w:val="24"/>
          <w:szCs w:val="24"/>
          <w:shd w:val="clear" w:color="auto" w:fill="FFFFFF"/>
        </w:rPr>
        <w:t>Alo 199</w:t>
      </w:r>
      <w:r w:rsidRPr="00095012">
        <w:rPr>
          <w:rFonts w:ascii="Times New Roman" w:hAnsi="Times New Roman" w:cs="Times New Roman"/>
          <w:color w:val="4F4F4F"/>
          <w:sz w:val="24"/>
          <w:szCs w:val="24"/>
          <w:shd w:val="clear" w:color="auto" w:fill="FFFFFF"/>
        </w:rPr>
        <w:t>) randevu alınarak yurt içinde, hususi ve hizmet damgalı pasaportlar için İl Nüfus ve Vatandaşlık Müdürlüklerine, umuma mahsus pasaportlar için ise İl ve İlçe Nüfus Müdürlüklerine, yurt dışında ise dış temsilciliklere yapılır.</w:t>
      </w:r>
      <w:proofErr w:type="gramEnd"/>
    </w:p>
    <w:p w14:paraId="35FB88D4" w14:textId="7EEADE41" w:rsidR="00364BF7" w:rsidRPr="00095012" w:rsidRDefault="00095012" w:rsidP="00095012">
      <w:pPr>
        <w:jc w:val="both"/>
        <w:rPr>
          <w:rFonts w:ascii="Times New Roman" w:hAnsi="Times New Roman" w:cs="Times New Roman"/>
          <w:sz w:val="24"/>
          <w:szCs w:val="24"/>
        </w:rPr>
      </w:pPr>
      <w:bookmarkStart w:id="0" w:name="_GoBack"/>
      <w:r w:rsidRPr="00095012">
        <w:rPr>
          <w:rFonts w:ascii="Times New Roman" w:hAnsi="Times New Roman" w:cs="Times New Roman"/>
          <w:b/>
          <w:sz w:val="24"/>
          <w:szCs w:val="24"/>
        </w:rPr>
        <w:t>Detaylı bilgi için</w:t>
      </w:r>
      <w:bookmarkEnd w:id="0"/>
      <w:r w:rsidRPr="00095012">
        <w:rPr>
          <w:rFonts w:ascii="Times New Roman" w:hAnsi="Times New Roman" w:cs="Times New Roman"/>
          <w:sz w:val="24"/>
          <w:szCs w:val="24"/>
        </w:rPr>
        <w:t xml:space="preserve">: </w:t>
      </w:r>
      <w:hyperlink r:id="rId5" w:history="1">
        <w:r w:rsidRPr="00095012">
          <w:rPr>
            <w:rStyle w:val="Kpr"/>
            <w:rFonts w:ascii="Times New Roman" w:hAnsi="Times New Roman" w:cs="Times New Roman"/>
            <w:sz w:val="24"/>
            <w:szCs w:val="24"/>
          </w:rPr>
          <w:t>https://www.nvi.gov.tr/pasaport</w:t>
        </w:r>
      </w:hyperlink>
      <w:r w:rsidRPr="00095012">
        <w:rPr>
          <w:rFonts w:ascii="Times New Roman" w:hAnsi="Times New Roman" w:cs="Times New Roman"/>
          <w:sz w:val="24"/>
          <w:szCs w:val="24"/>
        </w:rPr>
        <w:t xml:space="preserve"> </w:t>
      </w:r>
    </w:p>
    <w:sectPr w:rsidR="00364BF7" w:rsidRPr="000950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E1C"/>
    <w:rsid w:val="00095012"/>
    <w:rsid w:val="00364BF7"/>
    <w:rsid w:val="004B62BA"/>
    <w:rsid w:val="00E34E1E"/>
    <w:rsid w:val="00E54E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B638"/>
  <w15:chartTrackingRefBased/>
  <w15:docId w15:val="{8AF418C3-AB10-4FD8-A6A7-95794FA5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B62B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62BA"/>
    <w:rPr>
      <w:b/>
      <w:bCs/>
    </w:rPr>
  </w:style>
  <w:style w:type="character" w:styleId="Vurgu">
    <w:name w:val="Emphasis"/>
    <w:basedOn w:val="VarsaylanParagrafYazTipi"/>
    <w:uiPriority w:val="20"/>
    <w:qFormat/>
    <w:rsid w:val="004B62BA"/>
    <w:rPr>
      <w:i/>
      <w:iCs/>
    </w:rPr>
  </w:style>
  <w:style w:type="character" w:styleId="Kpr">
    <w:name w:val="Hyperlink"/>
    <w:basedOn w:val="VarsaylanParagrafYazTipi"/>
    <w:uiPriority w:val="99"/>
    <w:unhideWhenUsed/>
    <w:rsid w:val="000950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2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vi.gov.tr/pasaport" TargetMode="External"/><Relationship Id="rId4" Type="http://schemas.openxmlformats.org/officeDocument/2006/relationships/hyperlink" Target="https://randevu.nvi.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ISTE-PC</cp:lastModifiedBy>
  <cp:revision>6</cp:revision>
  <dcterms:created xsi:type="dcterms:W3CDTF">2018-02-02T12:32:00Z</dcterms:created>
  <dcterms:modified xsi:type="dcterms:W3CDTF">2025-08-18T10:56:00Z</dcterms:modified>
</cp:coreProperties>
</file>