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72AA1" w14:textId="77777777" w:rsidR="0007428A" w:rsidRPr="00B6320F" w:rsidRDefault="0007428A" w:rsidP="0007428A">
      <w:pPr>
        <w:pStyle w:val="AralkYok"/>
        <w:rPr>
          <w:rFonts w:ascii="Cambria" w:hAnsi="Cambria"/>
          <w:b/>
        </w:rPr>
      </w:pPr>
    </w:p>
    <w:p w14:paraId="20922433" w14:textId="5D893F21" w:rsidR="00737EAB" w:rsidRDefault="00737EAB" w:rsidP="00737EAB">
      <w:pPr>
        <w:pStyle w:val="AralkYok"/>
        <w:jc w:val="center"/>
        <w:rPr>
          <w:b/>
        </w:rPr>
      </w:pPr>
      <w:r w:rsidRPr="00737EAB">
        <w:rPr>
          <w:rFonts w:ascii="Cambria" w:hAnsi="Cambria"/>
          <w:b/>
          <w:sz w:val="24"/>
          <w:szCs w:val="24"/>
        </w:rPr>
        <w:t>ÖĞRENCİ İŞLERİ DAİRE BAŞKANLIĞINA</w:t>
      </w:r>
    </w:p>
    <w:p w14:paraId="21838029" w14:textId="77777777" w:rsidR="00737EAB" w:rsidRDefault="00737EAB" w:rsidP="00737EAB">
      <w:pPr>
        <w:tabs>
          <w:tab w:val="left" w:pos="3828"/>
        </w:tabs>
        <w:jc w:val="center"/>
      </w:pPr>
      <w:r>
        <w:tab/>
      </w:r>
    </w:p>
    <w:p w14:paraId="4CD8713F" w14:textId="77777777" w:rsidR="00737EAB" w:rsidRPr="00737EAB" w:rsidRDefault="00737EAB" w:rsidP="00737EAB">
      <w:pPr>
        <w:tabs>
          <w:tab w:val="left" w:pos="567"/>
          <w:tab w:val="left" w:pos="3828"/>
        </w:tabs>
        <w:spacing w:line="276" w:lineRule="auto"/>
        <w:jc w:val="both"/>
        <w:rPr>
          <w:rFonts w:ascii="Cambria" w:hAnsi="Cambria"/>
        </w:rPr>
      </w:pPr>
      <w:r>
        <w:tab/>
      </w:r>
      <w:r w:rsidRPr="00737EAB">
        <w:rPr>
          <w:rFonts w:ascii="Cambria" w:hAnsi="Cambria"/>
        </w:rPr>
        <w:t xml:space="preserve">Üniversitenize 20…-20… Öğretim Yılı Güz/Bahar Yarıyılı için yapmış olduğum yatay geçiş başvurusu kabul edilmiş ve </w:t>
      </w:r>
      <w:proofErr w:type="gramStart"/>
      <w:r w:rsidRPr="00737EAB">
        <w:rPr>
          <w:rFonts w:ascii="Cambria" w:hAnsi="Cambria"/>
        </w:rPr>
        <w:t>……..…………………………………..</w:t>
      </w:r>
      <w:proofErr w:type="gramEnd"/>
      <w:r w:rsidRPr="00737EAB">
        <w:rPr>
          <w:rFonts w:ascii="Cambria" w:hAnsi="Cambria"/>
        </w:rPr>
        <w:t xml:space="preserve"> Fakültesi/Konservatuvar/Meslek Yüksekokulu </w:t>
      </w:r>
      <w:proofErr w:type="gramStart"/>
      <w:r w:rsidRPr="00737EAB">
        <w:rPr>
          <w:rFonts w:ascii="Cambria" w:hAnsi="Cambria"/>
        </w:rPr>
        <w:t>………………………………………..</w:t>
      </w:r>
      <w:proofErr w:type="gramEnd"/>
      <w:r w:rsidRPr="00737EAB">
        <w:rPr>
          <w:rFonts w:ascii="Cambria" w:hAnsi="Cambria"/>
        </w:rPr>
        <w:t xml:space="preserve"> programına kayıtlanmaya hak kazanmış bulunmaktayım.</w:t>
      </w:r>
    </w:p>
    <w:p w14:paraId="267D5B40" w14:textId="77777777" w:rsidR="00737EAB" w:rsidRPr="00737EAB" w:rsidRDefault="00737EAB" w:rsidP="00737EAB">
      <w:pPr>
        <w:tabs>
          <w:tab w:val="left" w:pos="567"/>
          <w:tab w:val="left" w:pos="3828"/>
        </w:tabs>
        <w:spacing w:line="276" w:lineRule="auto"/>
        <w:jc w:val="both"/>
        <w:rPr>
          <w:rFonts w:ascii="Cambria" w:hAnsi="Cambria"/>
        </w:rPr>
      </w:pPr>
      <w:r w:rsidRPr="00737EAB">
        <w:rPr>
          <w:rFonts w:ascii="Cambria" w:hAnsi="Cambria"/>
        </w:rPr>
        <w:tab/>
        <w:t>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5E93B4DB" w14:textId="3032C9BB" w:rsidR="0007428A" w:rsidRPr="00B6320F" w:rsidRDefault="00737EAB" w:rsidP="00737EAB">
      <w:pPr>
        <w:tabs>
          <w:tab w:val="left" w:pos="567"/>
          <w:tab w:val="left" w:pos="3828"/>
        </w:tabs>
        <w:spacing w:line="276" w:lineRule="auto"/>
        <w:jc w:val="both"/>
        <w:rPr>
          <w:rFonts w:ascii="Cambria" w:hAnsi="Cambria"/>
          <w:sz w:val="16"/>
          <w:szCs w:val="16"/>
        </w:rPr>
      </w:pPr>
      <w:r w:rsidRPr="00737EAB">
        <w:rPr>
          <w:rFonts w:ascii="Cambria" w:hAnsi="Cambria"/>
        </w:rPr>
        <w:tab/>
        <w:t>Bilgilerinizi ve gereğini arz ederim.</w:t>
      </w:r>
    </w:p>
    <w:tbl>
      <w:tblPr>
        <w:tblStyle w:val="TabloKlavuzuAk"/>
        <w:tblW w:w="9639" w:type="dxa"/>
        <w:jc w:val="center"/>
        <w:tblInd w:w="0"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9834FE" w14:paraId="5734E72F" w14:textId="77777777" w:rsidTr="00381D18">
        <w:trPr>
          <w:jc w:val="center"/>
        </w:trPr>
        <w:tc>
          <w:tcPr>
            <w:tcW w:w="9639" w:type="dxa"/>
            <w:gridSpan w:val="13"/>
            <w:shd w:val="clear" w:color="auto" w:fill="F2F2F2" w:themeFill="background1" w:themeFillShade="F2"/>
            <w:vAlign w:val="center"/>
          </w:tcPr>
          <w:p w14:paraId="01528E97" w14:textId="32D994A4" w:rsidR="00E63A1F" w:rsidRPr="009834FE" w:rsidRDefault="00737EAB" w:rsidP="00737EAB">
            <w:pPr>
              <w:pStyle w:val="AralkYok"/>
              <w:spacing w:line="276" w:lineRule="auto"/>
              <w:jc w:val="center"/>
              <w:rPr>
                <w:rFonts w:ascii="Cambria" w:hAnsi="Cambria"/>
                <w:b/>
              </w:rPr>
            </w:pPr>
            <w:r>
              <w:rPr>
                <w:rFonts w:ascii="Cambria" w:hAnsi="Cambria"/>
                <w:b/>
              </w:rPr>
              <w:t>Adayın</w:t>
            </w:r>
          </w:p>
        </w:tc>
      </w:tr>
      <w:tr w:rsidR="00252FA2" w:rsidRPr="009834FE" w14:paraId="0DB4DB7A" w14:textId="77777777" w:rsidTr="00381D18">
        <w:trPr>
          <w:trHeight w:val="353"/>
          <w:jc w:val="center"/>
        </w:trPr>
        <w:tc>
          <w:tcPr>
            <w:tcW w:w="2403" w:type="dxa"/>
            <w:shd w:val="clear" w:color="auto" w:fill="F2F2F2" w:themeFill="background1" w:themeFillShade="F2"/>
            <w:vAlign w:val="center"/>
          </w:tcPr>
          <w:p w14:paraId="2395D5FC" w14:textId="77777777" w:rsidR="00252FA2" w:rsidRPr="009834FE" w:rsidRDefault="00252FA2" w:rsidP="00737EAB">
            <w:pPr>
              <w:pStyle w:val="AralkYok"/>
              <w:spacing w:line="276" w:lineRule="auto"/>
              <w:rPr>
                <w:rFonts w:ascii="Cambria" w:hAnsi="Cambria"/>
                <w:b/>
              </w:rPr>
            </w:pPr>
            <w:r w:rsidRPr="009834FE">
              <w:rPr>
                <w:rFonts w:ascii="Cambria" w:hAnsi="Cambria"/>
                <w:b/>
              </w:rPr>
              <w:t>T.C. Kimlik No</w:t>
            </w:r>
          </w:p>
        </w:tc>
        <w:tc>
          <w:tcPr>
            <w:tcW w:w="438" w:type="dxa"/>
            <w:vAlign w:val="center"/>
          </w:tcPr>
          <w:p w14:paraId="463EF6AB" w14:textId="77777777" w:rsidR="00252FA2" w:rsidRPr="009834FE" w:rsidRDefault="00252FA2" w:rsidP="00737EAB">
            <w:pPr>
              <w:pStyle w:val="AralkYok"/>
              <w:spacing w:line="276" w:lineRule="auto"/>
              <w:rPr>
                <w:rFonts w:ascii="Cambria" w:hAnsi="Cambria"/>
              </w:rPr>
            </w:pPr>
          </w:p>
        </w:tc>
        <w:tc>
          <w:tcPr>
            <w:tcW w:w="440" w:type="dxa"/>
            <w:vAlign w:val="center"/>
          </w:tcPr>
          <w:p w14:paraId="7889DAF4" w14:textId="77777777" w:rsidR="00252FA2" w:rsidRPr="009834FE" w:rsidRDefault="00252FA2" w:rsidP="00737EAB">
            <w:pPr>
              <w:pStyle w:val="AralkYok"/>
              <w:spacing w:line="276" w:lineRule="auto"/>
              <w:rPr>
                <w:rFonts w:ascii="Cambria" w:hAnsi="Cambria"/>
              </w:rPr>
            </w:pPr>
          </w:p>
        </w:tc>
        <w:tc>
          <w:tcPr>
            <w:tcW w:w="440" w:type="dxa"/>
            <w:vAlign w:val="center"/>
          </w:tcPr>
          <w:p w14:paraId="5BA1C4DD" w14:textId="77777777" w:rsidR="00252FA2" w:rsidRPr="009834FE" w:rsidRDefault="00252FA2" w:rsidP="00737EAB">
            <w:pPr>
              <w:pStyle w:val="AralkYok"/>
              <w:spacing w:line="276" w:lineRule="auto"/>
              <w:rPr>
                <w:rFonts w:ascii="Cambria" w:hAnsi="Cambria"/>
              </w:rPr>
            </w:pPr>
          </w:p>
        </w:tc>
        <w:tc>
          <w:tcPr>
            <w:tcW w:w="439" w:type="dxa"/>
            <w:vAlign w:val="center"/>
          </w:tcPr>
          <w:p w14:paraId="680A46CC" w14:textId="77777777" w:rsidR="00252FA2" w:rsidRPr="009834FE" w:rsidRDefault="00252FA2" w:rsidP="00737EAB">
            <w:pPr>
              <w:pStyle w:val="AralkYok"/>
              <w:spacing w:line="276" w:lineRule="auto"/>
              <w:rPr>
                <w:rFonts w:ascii="Cambria" w:hAnsi="Cambria"/>
              </w:rPr>
            </w:pPr>
          </w:p>
        </w:tc>
        <w:tc>
          <w:tcPr>
            <w:tcW w:w="439" w:type="dxa"/>
            <w:vAlign w:val="center"/>
          </w:tcPr>
          <w:p w14:paraId="6D4AEB41" w14:textId="77777777" w:rsidR="00252FA2" w:rsidRPr="009834FE" w:rsidRDefault="00252FA2" w:rsidP="00737EAB">
            <w:pPr>
              <w:pStyle w:val="AralkYok"/>
              <w:spacing w:line="276" w:lineRule="auto"/>
              <w:rPr>
                <w:rFonts w:ascii="Cambria" w:hAnsi="Cambria"/>
              </w:rPr>
            </w:pPr>
          </w:p>
        </w:tc>
        <w:tc>
          <w:tcPr>
            <w:tcW w:w="439" w:type="dxa"/>
            <w:vAlign w:val="center"/>
          </w:tcPr>
          <w:p w14:paraId="6E301313" w14:textId="77777777" w:rsidR="00252FA2" w:rsidRPr="009834FE" w:rsidRDefault="00252FA2" w:rsidP="00737EAB">
            <w:pPr>
              <w:pStyle w:val="AralkYok"/>
              <w:spacing w:line="276" w:lineRule="auto"/>
              <w:rPr>
                <w:rFonts w:ascii="Cambria" w:hAnsi="Cambria"/>
              </w:rPr>
            </w:pPr>
          </w:p>
        </w:tc>
        <w:tc>
          <w:tcPr>
            <w:tcW w:w="440" w:type="dxa"/>
            <w:vAlign w:val="center"/>
          </w:tcPr>
          <w:p w14:paraId="4558A07C" w14:textId="77777777" w:rsidR="00252FA2" w:rsidRPr="009834FE" w:rsidRDefault="00252FA2" w:rsidP="00737EAB">
            <w:pPr>
              <w:pStyle w:val="AralkYok"/>
              <w:spacing w:line="276" w:lineRule="auto"/>
              <w:rPr>
                <w:rFonts w:ascii="Cambria" w:hAnsi="Cambria"/>
              </w:rPr>
            </w:pPr>
          </w:p>
        </w:tc>
        <w:tc>
          <w:tcPr>
            <w:tcW w:w="439" w:type="dxa"/>
            <w:vAlign w:val="center"/>
          </w:tcPr>
          <w:p w14:paraId="74119421" w14:textId="77777777" w:rsidR="00252FA2" w:rsidRPr="009834FE" w:rsidRDefault="00252FA2" w:rsidP="00737EAB">
            <w:pPr>
              <w:pStyle w:val="AralkYok"/>
              <w:spacing w:line="276" w:lineRule="auto"/>
              <w:rPr>
                <w:rFonts w:ascii="Cambria" w:hAnsi="Cambria"/>
              </w:rPr>
            </w:pPr>
          </w:p>
        </w:tc>
        <w:tc>
          <w:tcPr>
            <w:tcW w:w="439" w:type="dxa"/>
            <w:vAlign w:val="center"/>
          </w:tcPr>
          <w:p w14:paraId="616CA315" w14:textId="77777777" w:rsidR="00252FA2" w:rsidRPr="009834FE" w:rsidRDefault="00252FA2" w:rsidP="00737EAB">
            <w:pPr>
              <w:pStyle w:val="AralkYok"/>
              <w:spacing w:line="276" w:lineRule="auto"/>
              <w:rPr>
                <w:rFonts w:ascii="Cambria" w:hAnsi="Cambria"/>
              </w:rPr>
            </w:pPr>
          </w:p>
        </w:tc>
        <w:tc>
          <w:tcPr>
            <w:tcW w:w="440" w:type="dxa"/>
            <w:vAlign w:val="center"/>
          </w:tcPr>
          <w:p w14:paraId="1FB94874" w14:textId="77777777" w:rsidR="00252FA2" w:rsidRPr="009834FE" w:rsidRDefault="00252FA2" w:rsidP="00737EAB">
            <w:pPr>
              <w:pStyle w:val="AralkYok"/>
              <w:spacing w:line="276" w:lineRule="auto"/>
              <w:rPr>
                <w:rFonts w:ascii="Cambria" w:hAnsi="Cambria"/>
              </w:rPr>
            </w:pPr>
          </w:p>
        </w:tc>
        <w:tc>
          <w:tcPr>
            <w:tcW w:w="442" w:type="dxa"/>
            <w:vAlign w:val="center"/>
          </w:tcPr>
          <w:p w14:paraId="221D4C3B" w14:textId="77777777" w:rsidR="00252FA2" w:rsidRPr="009834FE" w:rsidRDefault="00252FA2" w:rsidP="00737EAB">
            <w:pPr>
              <w:pStyle w:val="AralkYok"/>
              <w:spacing w:line="276" w:lineRule="auto"/>
              <w:rPr>
                <w:rFonts w:ascii="Cambria" w:hAnsi="Cambria"/>
              </w:rPr>
            </w:pPr>
          </w:p>
        </w:tc>
        <w:tc>
          <w:tcPr>
            <w:tcW w:w="2401" w:type="dxa"/>
            <w:vMerge w:val="restart"/>
            <w:vAlign w:val="center"/>
          </w:tcPr>
          <w:p w14:paraId="7030EC8F" w14:textId="77777777" w:rsidR="00252FA2" w:rsidRPr="009834FE" w:rsidRDefault="00252FA2" w:rsidP="00737EAB">
            <w:pPr>
              <w:spacing w:line="276" w:lineRule="auto"/>
              <w:jc w:val="center"/>
              <w:rPr>
                <w:rFonts w:ascii="Cambria" w:hAnsi="Cambria"/>
                <w:b/>
                <w:sz w:val="22"/>
                <w:szCs w:val="22"/>
              </w:rPr>
            </w:pPr>
            <w:r w:rsidRPr="009834FE">
              <w:rPr>
                <w:rFonts w:ascii="Cambria" w:hAnsi="Cambria"/>
                <w:b/>
                <w:sz w:val="22"/>
                <w:szCs w:val="22"/>
              </w:rPr>
              <w:t>Başvuru Tarihi</w:t>
            </w:r>
          </w:p>
          <w:p w14:paraId="59022EDA" w14:textId="58A921A9" w:rsidR="00252FA2" w:rsidRPr="009834FE" w:rsidRDefault="00252FA2" w:rsidP="00737EAB">
            <w:pPr>
              <w:pStyle w:val="AralkYok"/>
              <w:spacing w:line="276" w:lineRule="auto"/>
              <w:jc w:val="center"/>
              <w:rPr>
                <w:rFonts w:ascii="Cambria" w:hAnsi="Cambria"/>
                <w:sz w:val="16"/>
                <w:szCs w:val="16"/>
              </w:rPr>
            </w:pPr>
            <w:r w:rsidRPr="009834FE">
              <w:rPr>
                <w:rFonts w:ascii="Cambria" w:hAnsi="Cambria"/>
                <w:color w:val="808080" w:themeColor="background1" w:themeShade="80"/>
                <w:sz w:val="16"/>
                <w:szCs w:val="16"/>
              </w:rPr>
              <w:t>(</w:t>
            </w:r>
            <w:proofErr w:type="spellStart"/>
            <w:r w:rsidRPr="009834FE">
              <w:rPr>
                <w:rFonts w:ascii="Cambria" w:hAnsi="Cambria"/>
                <w:color w:val="808080" w:themeColor="background1" w:themeShade="80"/>
                <w:sz w:val="16"/>
                <w:szCs w:val="16"/>
              </w:rPr>
              <w:t>gg</w:t>
            </w:r>
            <w:proofErr w:type="spellEnd"/>
            <w:r w:rsidRPr="009834FE">
              <w:rPr>
                <w:rFonts w:ascii="Cambria" w:hAnsi="Cambria"/>
                <w:color w:val="808080" w:themeColor="background1" w:themeShade="80"/>
                <w:sz w:val="16"/>
                <w:szCs w:val="16"/>
              </w:rPr>
              <w:t xml:space="preserve"> / </w:t>
            </w:r>
            <w:proofErr w:type="spellStart"/>
            <w:r w:rsidRPr="009834FE">
              <w:rPr>
                <w:rFonts w:ascii="Cambria" w:hAnsi="Cambria"/>
                <w:color w:val="808080" w:themeColor="background1" w:themeShade="80"/>
                <w:sz w:val="16"/>
                <w:szCs w:val="16"/>
              </w:rPr>
              <w:t>aa</w:t>
            </w:r>
            <w:proofErr w:type="spellEnd"/>
            <w:r w:rsidRPr="009834FE">
              <w:rPr>
                <w:rFonts w:ascii="Cambria" w:hAnsi="Cambria"/>
                <w:color w:val="808080" w:themeColor="background1" w:themeShade="80"/>
                <w:sz w:val="16"/>
                <w:szCs w:val="16"/>
              </w:rPr>
              <w:t xml:space="preserve"> / </w:t>
            </w:r>
            <w:proofErr w:type="spellStart"/>
            <w:r w:rsidRPr="009834FE">
              <w:rPr>
                <w:rFonts w:ascii="Cambria" w:hAnsi="Cambria"/>
                <w:color w:val="808080" w:themeColor="background1" w:themeShade="80"/>
                <w:sz w:val="16"/>
                <w:szCs w:val="16"/>
              </w:rPr>
              <w:t>yyyy</w:t>
            </w:r>
            <w:proofErr w:type="spellEnd"/>
            <w:r w:rsidRPr="009834FE">
              <w:rPr>
                <w:rFonts w:ascii="Cambria" w:hAnsi="Cambria"/>
                <w:color w:val="808080" w:themeColor="background1" w:themeShade="80"/>
                <w:sz w:val="16"/>
                <w:szCs w:val="16"/>
              </w:rPr>
              <w:t xml:space="preserve"> / Saat )</w:t>
            </w:r>
          </w:p>
          <w:p w14:paraId="1006D0CA" w14:textId="77777777" w:rsidR="009834FE" w:rsidRDefault="009834FE" w:rsidP="00737EAB">
            <w:pPr>
              <w:spacing w:line="276" w:lineRule="auto"/>
              <w:jc w:val="center"/>
              <w:rPr>
                <w:rFonts w:ascii="Cambria" w:hAnsi="Cambria"/>
                <w:i/>
                <w:sz w:val="16"/>
                <w:szCs w:val="16"/>
              </w:rPr>
            </w:pPr>
          </w:p>
          <w:p w14:paraId="3835B4B6" w14:textId="77777777" w:rsidR="009834FE" w:rsidRDefault="009834FE" w:rsidP="00737EAB">
            <w:pPr>
              <w:spacing w:line="276" w:lineRule="auto"/>
              <w:jc w:val="center"/>
              <w:rPr>
                <w:rFonts w:ascii="Cambria" w:hAnsi="Cambria"/>
                <w:i/>
                <w:sz w:val="16"/>
                <w:szCs w:val="16"/>
              </w:rPr>
            </w:pPr>
          </w:p>
          <w:p w14:paraId="31D34A93" w14:textId="77777777" w:rsidR="009834FE" w:rsidRDefault="009834FE" w:rsidP="00737EAB">
            <w:pPr>
              <w:spacing w:line="276" w:lineRule="auto"/>
              <w:jc w:val="center"/>
              <w:rPr>
                <w:rFonts w:ascii="Cambria" w:hAnsi="Cambria"/>
                <w:i/>
                <w:sz w:val="16"/>
                <w:szCs w:val="16"/>
              </w:rPr>
            </w:pPr>
          </w:p>
          <w:p w14:paraId="5E934159" w14:textId="77777777" w:rsidR="009834FE" w:rsidRDefault="009834FE" w:rsidP="00737EAB">
            <w:pPr>
              <w:spacing w:line="276" w:lineRule="auto"/>
              <w:jc w:val="center"/>
              <w:rPr>
                <w:rFonts w:ascii="Cambria" w:hAnsi="Cambria"/>
                <w:i/>
                <w:sz w:val="16"/>
                <w:szCs w:val="16"/>
              </w:rPr>
            </w:pPr>
          </w:p>
          <w:p w14:paraId="5A16B72D" w14:textId="77777777" w:rsidR="009834FE" w:rsidRDefault="009834FE" w:rsidP="00737EAB">
            <w:pPr>
              <w:spacing w:line="276" w:lineRule="auto"/>
              <w:jc w:val="center"/>
              <w:rPr>
                <w:rFonts w:ascii="Cambria" w:hAnsi="Cambria"/>
                <w:i/>
                <w:sz w:val="16"/>
                <w:szCs w:val="16"/>
              </w:rPr>
            </w:pPr>
          </w:p>
          <w:p w14:paraId="2B1CDF72" w14:textId="299BD3BD" w:rsidR="00252FA2" w:rsidRPr="009834FE" w:rsidRDefault="00252FA2" w:rsidP="00737EAB">
            <w:pPr>
              <w:spacing w:line="276" w:lineRule="auto"/>
              <w:jc w:val="center"/>
              <w:rPr>
                <w:rFonts w:ascii="Cambria" w:hAnsi="Cambria"/>
                <w:sz w:val="22"/>
                <w:szCs w:val="22"/>
              </w:rPr>
            </w:pPr>
            <w:r w:rsidRPr="009834FE">
              <w:rPr>
                <w:rFonts w:ascii="Cambria" w:hAnsi="Cambria"/>
                <w:i/>
                <w:sz w:val="16"/>
                <w:szCs w:val="16"/>
              </w:rPr>
              <w:t>İmza</w:t>
            </w:r>
          </w:p>
        </w:tc>
      </w:tr>
      <w:tr w:rsidR="00252FA2" w:rsidRPr="009834FE" w14:paraId="1D3E7C64" w14:textId="77777777" w:rsidTr="00381D18">
        <w:trPr>
          <w:jc w:val="center"/>
        </w:trPr>
        <w:tc>
          <w:tcPr>
            <w:tcW w:w="2403" w:type="dxa"/>
            <w:shd w:val="clear" w:color="auto" w:fill="F2F2F2" w:themeFill="background1" w:themeFillShade="F2"/>
            <w:vAlign w:val="center"/>
          </w:tcPr>
          <w:p w14:paraId="17BCC40E" w14:textId="504DB1C5" w:rsidR="00252FA2" w:rsidRPr="009834FE" w:rsidRDefault="00252FA2" w:rsidP="00737EAB">
            <w:pPr>
              <w:pStyle w:val="AralkYok"/>
              <w:spacing w:line="276" w:lineRule="auto"/>
              <w:rPr>
                <w:rFonts w:ascii="Cambria" w:hAnsi="Cambria"/>
                <w:b/>
              </w:rPr>
            </w:pPr>
            <w:r w:rsidRPr="009834FE">
              <w:rPr>
                <w:rFonts w:ascii="Cambria" w:hAnsi="Cambria"/>
                <w:b/>
              </w:rPr>
              <w:t>Öğrenci No</w:t>
            </w:r>
          </w:p>
        </w:tc>
        <w:tc>
          <w:tcPr>
            <w:tcW w:w="4835" w:type="dxa"/>
            <w:gridSpan w:val="11"/>
            <w:vAlign w:val="center"/>
          </w:tcPr>
          <w:p w14:paraId="3FBA1D09" w14:textId="77777777" w:rsidR="00252FA2" w:rsidRPr="009834FE" w:rsidRDefault="00252FA2" w:rsidP="00737EAB">
            <w:pPr>
              <w:pStyle w:val="AralkYok"/>
              <w:spacing w:line="276" w:lineRule="auto"/>
              <w:rPr>
                <w:rFonts w:ascii="Cambria" w:hAnsi="Cambria"/>
              </w:rPr>
            </w:pPr>
          </w:p>
        </w:tc>
        <w:tc>
          <w:tcPr>
            <w:tcW w:w="2401" w:type="dxa"/>
            <w:vMerge/>
            <w:vAlign w:val="center"/>
          </w:tcPr>
          <w:p w14:paraId="61F8B4D7" w14:textId="77777777" w:rsidR="00252FA2" w:rsidRPr="009834FE" w:rsidRDefault="00252FA2" w:rsidP="00737EAB">
            <w:pPr>
              <w:pStyle w:val="AralkYok"/>
              <w:spacing w:line="276" w:lineRule="auto"/>
              <w:jc w:val="center"/>
              <w:rPr>
                <w:rFonts w:ascii="Cambria" w:hAnsi="Cambria"/>
              </w:rPr>
            </w:pPr>
          </w:p>
        </w:tc>
      </w:tr>
      <w:tr w:rsidR="00252FA2" w:rsidRPr="009834FE" w14:paraId="40295C76" w14:textId="77777777" w:rsidTr="00381D18">
        <w:trPr>
          <w:jc w:val="center"/>
        </w:trPr>
        <w:tc>
          <w:tcPr>
            <w:tcW w:w="2403" w:type="dxa"/>
            <w:shd w:val="clear" w:color="auto" w:fill="F2F2F2" w:themeFill="background1" w:themeFillShade="F2"/>
            <w:vAlign w:val="center"/>
          </w:tcPr>
          <w:p w14:paraId="6E54A099" w14:textId="77777777" w:rsidR="00252FA2" w:rsidRPr="009834FE" w:rsidRDefault="00252FA2" w:rsidP="00737EAB">
            <w:pPr>
              <w:pStyle w:val="AralkYok"/>
              <w:spacing w:line="276" w:lineRule="auto"/>
              <w:rPr>
                <w:rFonts w:ascii="Cambria" w:hAnsi="Cambria"/>
                <w:b/>
              </w:rPr>
            </w:pPr>
            <w:r w:rsidRPr="009834FE">
              <w:rPr>
                <w:rFonts w:ascii="Cambria" w:hAnsi="Cambria"/>
                <w:b/>
              </w:rPr>
              <w:t>Adı Soyadı</w:t>
            </w:r>
          </w:p>
        </w:tc>
        <w:tc>
          <w:tcPr>
            <w:tcW w:w="4835" w:type="dxa"/>
            <w:gridSpan w:val="11"/>
            <w:vAlign w:val="center"/>
          </w:tcPr>
          <w:p w14:paraId="3FA20026" w14:textId="77777777" w:rsidR="00252FA2" w:rsidRPr="009834FE" w:rsidRDefault="00252FA2" w:rsidP="00737EAB">
            <w:pPr>
              <w:pStyle w:val="AralkYok"/>
              <w:spacing w:line="276" w:lineRule="auto"/>
              <w:rPr>
                <w:rFonts w:ascii="Cambria" w:hAnsi="Cambria"/>
              </w:rPr>
            </w:pPr>
          </w:p>
        </w:tc>
        <w:tc>
          <w:tcPr>
            <w:tcW w:w="2401" w:type="dxa"/>
            <w:vMerge/>
            <w:vAlign w:val="center"/>
          </w:tcPr>
          <w:p w14:paraId="44EC814E" w14:textId="77777777" w:rsidR="00252FA2" w:rsidRPr="009834FE" w:rsidRDefault="00252FA2" w:rsidP="00737EAB">
            <w:pPr>
              <w:pStyle w:val="AralkYok"/>
              <w:spacing w:line="276" w:lineRule="auto"/>
              <w:jc w:val="center"/>
              <w:rPr>
                <w:rFonts w:ascii="Cambria" w:hAnsi="Cambria"/>
              </w:rPr>
            </w:pPr>
          </w:p>
        </w:tc>
      </w:tr>
      <w:tr w:rsidR="00252FA2" w:rsidRPr="009834FE" w14:paraId="2AEC57AC" w14:textId="77777777" w:rsidTr="00381D18">
        <w:trPr>
          <w:jc w:val="center"/>
        </w:trPr>
        <w:tc>
          <w:tcPr>
            <w:tcW w:w="2403" w:type="dxa"/>
            <w:shd w:val="clear" w:color="auto" w:fill="F2F2F2" w:themeFill="background1" w:themeFillShade="F2"/>
            <w:vAlign w:val="center"/>
          </w:tcPr>
          <w:p w14:paraId="0DCCED84" w14:textId="77777777" w:rsidR="00252FA2" w:rsidRPr="009834FE" w:rsidRDefault="00252FA2" w:rsidP="00737EAB">
            <w:pPr>
              <w:pStyle w:val="AralkYok"/>
              <w:spacing w:line="276" w:lineRule="auto"/>
              <w:rPr>
                <w:rFonts w:ascii="Cambria" w:hAnsi="Cambria"/>
                <w:b/>
              </w:rPr>
            </w:pPr>
            <w:r w:rsidRPr="009834FE">
              <w:rPr>
                <w:rFonts w:ascii="Cambria" w:hAnsi="Cambria"/>
                <w:b/>
              </w:rPr>
              <w:t>E-Posta Adresi</w:t>
            </w:r>
          </w:p>
        </w:tc>
        <w:tc>
          <w:tcPr>
            <w:tcW w:w="4835" w:type="dxa"/>
            <w:gridSpan w:val="11"/>
            <w:vAlign w:val="center"/>
          </w:tcPr>
          <w:p w14:paraId="09C0A1D8" w14:textId="77777777" w:rsidR="00252FA2" w:rsidRPr="009834FE" w:rsidRDefault="00252FA2" w:rsidP="00737EAB">
            <w:pPr>
              <w:pStyle w:val="AralkYok"/>
              <w:spacing w:line="276" w:lineRule="auto"/>
              <w:rPr>
                <w:rFonts w:ascii="Cambria" w:hAnsi="Cambria"/>
              </w:rPr>
            </w:pPr>
          </w:p>
        </w:tc>
        <w:tc>
          <w:tcPr>
            <w:tcW w:w="2401" w:type="dxa"/>
            <w:vMerge/>
            <w:vAlign w:val="center"/>
          </w:tcPr>
          <w:p w14:paraId="3E0D9A7C" w14:textId="77777777" w:rsidR="00252FA2" w:rsidRPr="009834FE" w:rsidRDefault="00252FA2" w:rsidP="00737EAB">
            <w:pPr>
              <w:pStyle w:val="AralkYok"/>
              <w:spacing w:line="276" w:lineRule="auto"/>
              <w:jc w:val="center"/>
              <w:rPr>
                <w:rFonts w:ascii="Cambria" w:hAnsi="Cambria"/>
              </w:rPr>
            </w:pPr>
          </w:p>
        </w:tc>
      </w:tr>
      <w:tr w:rsidR="00252FA2" w:rsidRPr="009834FE" w14:paraId="6CE342A2" w14:textId="77777777" w:rsidTr="00381D18">
        <w:trPr>
          <w:jc w:val="center"/>
        </w:trPr>
        <w:tc>
          <w:tcPr>
            <w:tcW w:w="2403" w:type="dxa"/>
            <w:shd w:val="clear" w:color="auto" w:fill="F2F2F2" w:themeFill="background1" w:themeFillShade="F2"/>
            <w:vAlign w:val="center"/>
          </w:tcPr>
          <w:p w14:paraId="47EC260B" w14:textId="77777777" w:rsidR="00252FA2" w:rsidRPr="009834FE" w:rsidRDefault="00252FA2" w:rsidP="00737EAB">
            <w:pPr>
              <w:pStyle w:val="AralkYok"/>
              <w:spacing w:line="276" w:lineRule="auto"/>
              <w:rPr>
                <w:rFonts w:ascii="Cambria" w:hAnsi="Cambria"/>
                <w:b/>
              </w:rPr>
            </w:pPr>
            <w:r w:rsidRPr="009834FE">
              <w:rPr>
                <w:rFonts w:ascii="Cambria" w:hAnsi="Cambria"/>
                <w:b/>
              </w:rPr>
              <w:t>Cep Telefonu</w:t>
            </w:r>
          </w:p>
        </w:tc>
        <w:tc>
          <w:tcPr>
            <w:tcW w:w="4835" w:type="dxa"/>
            <w:gridSpan w:val="11"/>
            <w:vAlign w:val="center"/>
          </w:tcPr>
          <w:p w14:paraId="497C558D" w14:textId="77777777" w:rsidR="00252FA2" w:rsidRPr="009834FE" w:rsidRDefault="00252FA2" w:rsidP="00737EAB">
            <w:pPr>
              <w:pStyle w:val="AralkYok"/>
              <w:spacing w:line="276" w:lineRule="auto"/>
              <w:rPr>
                <w:rFonts w:ascii="Cambria" w:hAnsi="Cambria"/>
              </w:rPr>
            </w:pPr>
          </w:p>
        </w:tc>
        <w:tc>
          <w:tcPr>
            <w:tcW w:w="2401" w:type="dxa"/>
            <w:vMerge/>
            <w:vAlign w:val="center"/>
          </w:tcPr>
          <w:p w14:paraId="41EAEF18" w14:textId="77777777" w:rsidR="00252FA2" w:rsidRPr="009834FE" w:rsidRDefault="00252FA2" w:rsidP="00737EAB">
            <w:pPr>
              <w:pStyle w:val="AralkYok"/>
              <w:spacing w:line="276" w:lineRule="auto"/>
              <w:jc w:val="center"/>
              <w:rPr>
                <w:rFonts w:ascii="Cambria" w:hAnsi="Cambria"/>
              </w:rPr>
            </w:pPr>
          </w:p>
        </w:tc>
      </w:tr>
      <w:tr w:rsidR="00252FA2" w:rsidRPr="009834FE" w14:paraId="4225E1DF" w14:textId="77777777" w:rsidTr="00381D18">
        <w:trPr>
          <w:jc w:val="center"/>
        </w:trPr>
        <w:tc>
          <w:tcPr>
            <w:tcW w:w="2403" w:type="dxa"/>
            <w:shd w:val="clear" w:color="auto" w:fill="F2F2F2" w:themeFill="background1" w:themeFillShade="F2"/>
            <w:vAlign w:val="center"/>
          </w:tcPr>
          <w:p w14:paraId="0B09954E" w14:textId="35DB4C42" w:rsidR="00252FA2" w:rsidRPr="009834FE" w:rsidRDefault="00252FA2" w:rsidP="00737EAB">
            <w:pPr>
              <w:pStyle w:val="AralkYok"/>
              <w:spacing w:line="276" w:lineRule="auto"/>
              <w:rPr>
                <w:rFonts w:ascii="Cambria" w:hAnsi="Cambria"/>
                <w:b/>
              </w:rPr>
            </w:pPr>
            <w:r w:rsidRPr="009834FE">
              <w:rPr>
                <w:rFonts w:ascii="Cambria" w:hAnsi="Cambria"/>
                <w:b/>
              </w:rPr>
              <w:t xml:space="preserve">İletişim Adresi </w:t>
            </w:r>
            <w:r w:rsidR="009834FE" w:rsidRPr="009834FE">
              <w:rPr>
                <w:rFonts w:ascii="Cambria" w:hAnsi="Cambria"/>
                <w:sz w:val="16"/>
                <w:szCs w:val="16"/>
              </w:rPr>
              <w:t>(</w:t>
            </w:r>
            <w:r w:rsidRPr="009834FE">
              <w:rPr>
                <w:rFonts w:ascii="Cambria" w:hAnsi="Cambria"/>
                <w:sz w:val="16"/>
                <w:szCs w:val="16"/>
              </w:rPr>
              <w:t>Ev/İş)</w:t>
            </w:r>
          </w:p>
        </w:tc>
        <w:tc>
          <w:tcPr>
            <w:tcW w:w="4835" w:type="dxa"/>
            <w:gridSpan w:val="11"/>
            <w:vAlign w:val="center"/>
          </w:tcPr>
          <w:p w14:paraId="09B180EB" w14:textId="77777777" w:rsidR="00252FA2" w:rsidRPr="009834FE" w:rsidRDefault="00252FA2" w:rsidP="00737EAB">
            <w:pPr>
              <w:pStyle w:val="AralkYok"/>
              <w:spacing w:line="276" w:lineRule="auto"/>
              <w:rPr>
                <w:rFonts w:ascii="Cambria" w:hAnsi="Cambria"/>
              </w:rPr>
            </w:pPr>
          </w:p>
        </w:tc>
        <w:tc>
          <w:tcPr>
            <w:tcW w:w="2401" w:type="dxa"/>
            <w:vMerge/>
            <w:vAlign w:val="center"/>
          </w:tcPr>
          <w:p w14:paraId="79AB77F5" w14:textId="77777777" w:rsidR="00252FA2" w:rsidRPr="009834FE" w:rsidRDefault="00252FA2" w:rsidP="00737EAB">
            <w:pPr>
              <w:pStyle w:val="AralkYok"/>
              <w:spacing w:line="276" w:lineRule="auto"/>
              <w:jc w:val="center"/>
              <w:rPr>
                <w:rFonts w:ascii="Cambria" w:hAnsi="Cambria"/>
              </w:rPr>
            </w:pPr>
          </w:p>
        </w:tc>
      </w:tr>
    </w:tbl>
    <w:p w14:paraId="4173E80A" w14:textId="77777777" w:rsidR="00737EAB" w:rsidRDefault="00737EAB" w:rsidP="00737EAB">
      <w:pPr>
        <w:tabs>
          <w:tab w:val="left" w:pos="567"/>
          <w:tab w:val="left" w:pos="3828"/>
        </w:tabs>
        <w:jc w:val="both"/>
        <w:rPr>
          <w:rFonts w:ascii="Cambria" w:hAnsi="Cambria"/>
          <w:b/>
        </w:rPr>
      </w:pPr>
    </w:p>
    <w:p w14:paraId="6479BAFE" w14:textId="6E8362D8" w:rsidR="00737EAB" w:rsidRPr="00737EAB" w:rsidRDefault="00737EAB" w:rsidP="00737EAB">
      <w:pPr>
        <w:tabs>
          <w:tab w:val="left" w:pos="567"/>
          <w:tab w:val="left" w:pos="3828"/>
        </w:tabs>
        <w:jc w:val="both"/>
        <w:rPr>
          <w:rFonts w:ascii="Cambria" w:hAnsi="Cambria"/>
          <w:b/>
        </w:rPr>
      </w:pPr>
      <w:r w:rsidRPr="00737EAB">
        <w:rPr>
          <w:rFonts w:ascii="Cambria" w:hAnsi="Cambria"/>
          <w:b/>
        </w:rPr>
        <w:t>Ek:</w:t>
      </w:r>
    </w:p>
    <w:p w14:paraId="2D07863B" w14:textId="77777777" w:rsidR="00737EAB" w:rsidRPr="00737EAB" w:rsidRDefault="00737EAB" w:rsidP="00737EAB">
      <w:pPr>
        <w:numPr>
          <w:ilvl w:val="0"/>
          <w:numId w:val="3"/>
        </w:numPr>
        <w:spacing w:before="80" w:after="80" w:line="240" w:lineRule="atLeast"/>
        <w:ind w:left="425" w:hanging="425"/>
        <w:jc w:val="both"/>
        <w:rPr>
          <w:rFonts w:ascii="Cambria" w:hAnsi="Cambria"/>
        </w:rPr>
      </w:pPr>
      <w:r w:rsidRPr="00737EAB">
        <w:rPr>
          <w:rFonts w:ascii="Cambria" w:hAnsi="Cambria"/>
        </w:rPr>
        <w:t>Öğrenci Belgesi (1 adet),</w:t>
      </w:r>
    </w:p>
    <w:p w14:paraId="14B544C0" w14:textId="77777777" w:rsidR="00737EAB" w:rsidRPr="00737EAB" w:rsidRDefault="00737EAB" w:rsidP="00737EAB">
      <w:pPr>
        <w:numPr>
          <w:ilvl w:val="0"/>
          <w:numId w:val="3"/>
        </w:numPr>
        <w:spacing w:before="80" w:after="80" w:line="240" w:lineRule="atLeast"/>
        <w:ind w:left="425" w:hanging="425"/>
        <w:jc w:val="both"/>
        <w:rPr>
          <w:rFonts w:ascii="Cambria" w:hAnsi="Cambria"/>
        </w:rPr>
      </w:pPr>
      <w:r w:rsidRPr="00737EAB">
        <w:rPr>
          <w:rFonts w:ascii="Cambria" w:hAnsi="Cambria"/>
        </w:rPr>
        <w:t>Onaylı Not Durum Belgesi  (muafiyet başvurusunda bulanacaklar için zorunlu),</w:t>
      </w:r>
    </w:p>
    <w:p w14:paraId="091B3FE3" w14:textId="77777777" w:rsidR="00737EAB" w:rsidRPr="00737EAB" w:rsidRDefault="00737EAB" w:rsidP="00737EAB">
      <w:pPr>
        <w:numPr>
          <w:ilvl w:val="0"/>
          <w:numId w:val="3"/>
        </w:numPr>
        <w:spacing w:before="80" w:after="80" w:line="240" w:lineRule="atLeast"/>
        <w:ind w:left="425" w:hanging="425"/>
        <w:jc w:val="both"/>
        <w:rPr>
          <w:rFonts w:ascii="Cambria" w:hAnsi="Cambria"/>
        </w:rPr>
      </w:pPr>
      <w:r w:rsidRPr="00737EAB">
        <w:rPr>
          <w:rFonts w:ascii="Cambria" w:hAnsi="Cambria"/>
        </w:rPr>
        <w:t>Ders İçerikleri (muafiyet başvurusunda bulanacaklar için zorunlu),</w:t>
      </w:r>
    </w:p>
    <w:p w14:paraId="756E9B89" w14:textId="77777777" w:rsidR="00737EAB" w:rsidRPr="00737EAB" w:rsidRDefault="00737EAB" w:rsidP="00737EAB">
      <w:pPr>
        <w:numPr>
          <w:ilvl w:val="0"/>
          <w:numId w:val="3"/>
        </w:numPr>
        <w:spacing w:before="80" w:after="80" w:line="240" w:lineRule="atLeast"/>
        <w:ind w:left="425" w:hanging="425"/>
        <w:jc w:val="both"/>
        <w:rPr>
          <w:rFonts w:ascii="Cambria" w:hAnsi="Cambria"/>
        </w:rPr>
      </w:pPr>
      <w:r w:rsidRPr="00737EAB">
        <w:rPr>
          <w:rFonts w:ascii="Cambria" w:hAnsi="Cambria"/>
        </w:rPr>
        <w:t>Ölçm</w:t>
      </w:r>
      <w:bookmarkStart w:id="0" w:name="_GoBack"/>
      <w:bookmarkEnd w:id="0"/>
      <w:r w:rsidRPr="00737EAB">
        <w:rPr>
          <w:rFonts w:ascii="Cambria" w:hAnsi="Cambria"/>
        </w:rPr>
        <w:t>e, Seçme ve Yerleştirme Merkezi (ÖSYM) Başkanlığı Tarafından Yapılan Yerleştirme Sonucunu Gösteren Belge (1 adet) (Ek Madde-1 ile farklı programı kazananlar, bütün puan türlerinin gösterildiği sonuç belgesini teslim edeceklerdir.),</w:t>
      </w:r>
    </w:p>
    <w:p w14:paraId="2F51E030" w14:textId="77777777" w:rsidR="00737EAB" w:rsidRPr="00737EAB" w:rsidRDefault="00737EAB" w:rsidP="00737EAB">
      <w:pPr>
        <w:numPr>
          <w:ilvl w:val="0"/>
          <w:numId w:val="3"/>
        </w:numPr>
        <w:spacing w:before="80" w:after="80" w:line="240" w:lineRule="atLeast"/>
        <w:ind w:left="425" w:hanging="425"/>
        <w:jc w:val="both"/>
        <w:rPr>
          <w:rFonts w:ascii="Cambria" w:hAnsi="Cambria"/>
        </w:rPr>
      </w:pPr>
      <w:r w:rsidRPr="00737EAB">
        <w:rPr>
          <w:rFonts w:ascii="Cambria" w:hAnsi="Cambria"/>
        </w:rPr>
        <w:t>Kimlik Fotokopisi (1 adet),</w:t>
      </w:r>
    </w:p>
    <w:p w14:paraId="7312705E" w14:textId="77777777" w:rsidR="00737EAB" w:rsidRPr="00737EAB" w:rsidRDefault="00737EAB" w:rsidP="00737EAB">
      <w:pPr>
        <w:numPr>
          <w:ilvl w:val="0"/>
          <w:numId w:val="3"/>
        </w:numPr>
        <w:spacing w:before="80" w:after="80" w:line="240" w:lineRule="atLeast"/>
        <w:ind w:left="425" w:hanging="425"/>
        <w:jc w:val="both"/>
        <w:rPr>
          <w:rFonts w:ascii="Cambria" w:hAnsi="Cambria"/>
        </w:rPr>
      </w:pPr>
      <w:r w:rsidRPr="00737EAB">
        <w:rPr>
          <w:rFonts w:ascii="Cambria" w:hAnsi="Cambria"/>
        </w:rPr>
        <w:t>Vesikalık Fotoğraf (1 adet)</w:t>
      </w:r>
    </w:p>
    <w:p w14:paraId="256DCBAC" w14:textId="77777777" w:rsidR="00737EAB" w:rsidRPr="00737EAB" w:rsidRDefault="00737EAB" w:rsidP="00737EAB">
      <w:pPr>
        <w:numPr>
          <w:ilvl w:val="0"/>
          <w:numId w:val="3"/>
        </w:numPr>
        <w:spacing w:before="80" w:after="80" w:line="240" w:lineRule="atLeast"/>
        <w:ind w:left="425" w:hanging="425"/>
        <w:jc w:val="both"/>
        <w:rPr>
          <w:rFonts w:ascii="Cambria" w:hAnsi="Cambria"/>
        </w:rPr>
      </w:pPr>
      <w:r w:rsidRPr="00737EAB">
        <w:rPr>
          <w:rFonts w:ascii="Cambria" w:hAnsi="Cambria"/>
        </w:rPr>
        <w:t>Kayıtlı Olunan Üniversiteden Alınacak Diğer Üniversitelere Yatay Geçiş Yapmasına Engel Olmadığını Gösterir Resmi Belge (1 adet),</w:t>
      </w:r>
    </w:p>
    <w:p w14:paraId="002B5357" w14:textId="74042F9A" w:rsidR="00737EAB" w:rsidRPr="00737EAB" w:rsidRDefault="00737EAB" w:rsidP="00737EAB">
      <w:pPr>
        <w:numPr>
          <w:ilvl w:val="0"/>
          <w:numId w:val="3"/>
        </w:numPr>
        <w:spacing w:before="80" w:after="80" w:line="240" w:lineRule="atLeast"/>
        <w:ind w:left="425" w:hanging="425"/>
        <w:jc w:val="both"/>
        <w:rPr>
          <w:rFonts w:ascii="Cambria" w:hAnsi="Cambria"/>
        </w:rPr>
      </w:pPr>
      <w:r w:rsidRPr="00737EAB">
        <w:rPr>
          <w:rFonts w:ascii="Cambria" w:hAnsi="Cambria"/>
        </w:rPr>
        <w:t>Başarı Durumuna Göre Yatay Geçiş İle İkinci Örgün Programlarından Birinci Örgün Programlarına Kabul Edilen Adayların %10 Başarı Durumuna Girdiğini Gösterir Belge (1 adet),</w:t>
      </w:r>
    </w:p>
    <w:p w14:paraId="1503C990" w14:textId="3116A217" w:rsidR="00252FA2" w:rsidRPr="00737EAB" w:rsidRDefault="00737EAB" w:rsidP="00325A4E">
      <w:pPr>
        <w:numPr>
          <w:ilvl w:val="0"/>
          <w:numId w:val="3"/>
        </w:numPr>
        <w:spacing w:before="80" w:after="80" w:line="240" w:lineRule="atLeast"/>
        <w:ind w:left="425" w:hanging="425"/>
        <w:jc w:val="both"/>
        <w:rPr>
          <w:rFonts w:ascii="Cambria" w:hAnsi="Cambria"/>
          <w:b/>
          <w:bCs/>
          <w:color w:val="002060"/>
        </w:rPr>
      </w:pPr>
      <w:r w:rsidRPr="00737EAB">
        <w:rPr>
          <w:rFonts w:ascii="Cambria" w:hAnsi="Cambria"/>
          <w:color w:val="FF0000"/>
        </w:rPr>
        <w:t>Adaylar, yatay geçiş başvurusu yapacağı programlarımız için ÖSYM kılavuzunun özel koşul ve açıklamalarında yer alan şartları taşımalıdır. Ayrıca,  bu koşullar için gerekli belgeleri kesin kayıt esnasında yukarıda yer alan belgeler ile teslim etmeleri gereklidir.</w:t>
      </w:r>
    </w:p>
    <w:p w14:paraId="3371190D" w14:textId="5C2E6F65" w:rsidR="00BC7571" w:rsidRPr="00B6320F" w:rsidRDefault="00BC7571" w:rsidP="004257C5">
      <w:pPr>
        <w:rPr>
          <w:rFonts w:ascii="Cambria" w:hAnsi="Cambria"/>
          <w:b/>
          <w:bCs/>
          <w:color w:val="002060"/>
        </w:rPr>
      </w:pPr>
      <w:r w:rsidRPr="00B6320F">
        <w:rPr>
          <w:rFonts w:ascii="Cambria" w:hAnsi="Cambria"/>
          <w:b/>
          <w:bCs/>
          <w:color w:val="002060"/>
        </w:rPr>
        <w:t>REVİZYON BİLGİLERİ</w:t>
      </w:r>
    </w:p>
    <w:p w14:paraId="14DAE802" w14:textId="77777777" w:rsidR="00BC7571" w:rsidRPr="00B6320F" w:rsidRDefault="00BC7571" w:rsidP="00BC7571">
      <w:pPr>
        <w:pStyle w:val="AralkYok"/>
        <w:rPr>
          <w:rFonts w:ascii="Cambria" w:hAnsi="Cambria"/>
        </w:rPr>
      </w:pPr>
    </w:p>
    <w:tbl>
      <w:tblPr>
        <w:tblStyle w:val="DzTablo1"/>
        <w:tblW w:w="9634" w:type="dxa"/>
        <w:jc w:val="center"/>
        <w:tblLook w:val="04A0" w:firstRow="1" w:lastRow="0" w:firstColumn="1" w:lastColumn="0" w:noHBand="0" w:noVBand="1"/>
      </w:tblPr>
      <w:tblGrid>
        <w:gridCol w:w="1145"/>
        <w:gridCol w:w="1321"/>
        <w:gridCol w:w="7168"/>
      </w:tblGrid>
      <w:tr w:rsidR="00BC7571" w:rsidRPr="00B6320F"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Revizyon</w:t>
            </w:r>
          </w:p>
          <w:p w14:paraId="744E8988"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No</w:t>
            </w:r>
          </w:p>
        </w:tc>
        <w:tc>
          <w:tcPr>
            <w:tcW w:w="1321" w:type="dxa"/>
            <w:shd w:val="clear" w:color="auto" w:fill="F2F2F2" w:themeFill="background1" w:themeFillShade="F2"/>
            <w:vAlign w:val="center"/>
          </w:tcPr>
          <w:p w14:paraId="03FF14DB"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w:t>
            </w:r>
          </w:p>
          <w:p w14:paraId="6BCFBF24"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Tarihi</w:t>
            </w:r>
          </w:p>
        </w:tc>
        <w:tc>
          <w:tcPr>
            <w:tcW w:w="7168" w:type="dxa"/>
            <w:shd w:val="clear" w:color="auto" w:fill="F2F2F2" w:themeFill="background1" w:themeFillShade="F2"/>
            <w:vAlign w:val="center"/>
          </w:tcPr>
          <w:p w14:paraId="1BE4C104" w14:textId="77777777" w:rsidR="00BC7571" w:rsidRPr="00B6320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 Açıklaması</w:t>
            </w:r>
          </w:p>
        </w:tc>
      </w:tr>
      <w:tr w:rsidR="00BC7571" w:rsidRPr="00B6320F"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B6320F" w:rsidRDefault="009C1A09" w:rsidP="008B4F8B">
            <w:pPr>
              <w:pStyle w:val="AralkYok"/>
              <w:jc w:val="center"/>
              <w:rPr>
                <w:rFonts w:ascii="Cambria" w:hAnsi="Cambria"/>
                <w:b w:val="0"/>
              </w:rPr>
            </w:pPr>
            <w:r w:rsidRPr="00B6320F">
              <w:rPr>
                <w:rFonts w:ascii="Cambria" w:hAnsi="Cambria"/>
                <w:b w:val="0"/>
              </w:rPr>
              <w:t>…</w:t>
            </w:r>
          </w:p>
        </w:tc>
        <w:tc>
          <w:tcPr>
            <w:tcW w:w="1321" w:type="dxa"/>
            <w:shd w:val="clear" w:color="auto" w:fill="auto"/>
            <w:vAlign w:val="center"/>
          </w:tcPr>
          <w:p w14:paraId="2E17D51F" w14:textId="579C6C66" w:rsidR="00BC7571" w:rsidRPr="00B6320F"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c>
          <w:tcPr>
            <w:tcW w:w="7168" w:type="dxa"/>
            <w:shd w:val="clear" w:color="auto" w:fill="auto"/>
            <w:vAlign w:val="center"/>
          </w:tcPr>
          <w:p w14:paraId="6357CF17" w14:textId="55AFE2CB" w:rsidR="00BC7571" w:rsidRPr="00B6320F"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r>
    </w:tbl>
    <w:p w14:paraId="6EBBCE14" w14:textId="7DC7CCC7" w:rsidR="00BC7571" w:rsidRPr="00B6320F" w:rsidRDefault="00BC7571" w:rsidP="00BC7571">
      <w:pPr>
        <w:pStyle w:val="AralkYok"/>
        <w:rPr>
          <w:rFonts w:ascii="Cambria" w:hAnsi="Cambria"/>
        </w:rPr>
      </w:pPr>
    </w:p>
    <w:sectPr w:rsidR="00BC7571" w:rsidRPr="00B6320F"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60A45" w14:textId="77777777" w:rsidR="00BE6356" w:rsidRDefault="00BE6356" w:rsidP="00534F7F">
      <w:r>
        <w:separator/>
      </w:r>
    </w:p>
  </w:endnote>
  <w:endnote w:type="continuationSeparator" w:id="0">
    <w:p w14:paraId="5CF09221" w14:textId="77777777" w:rsidR="00BE6356" w:rsidRDefault="00BE6356"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9CEB" w14:textId="77777777" w:rsidR="00C72962" w:rsidRDefault="00C729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2801FB23"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E166B6">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E166B6">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04BB" w14:textId="77777777" w:rsidR="00C72962" w:rsidRDefault="00C7296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9BACB" w14:textId="77777777" w:rsidR="00BE6356" w:rsidRDefault="00BE6356" w:rsidP="00534F7F">
      <w:r>
        <w:separator/>
      </w:r>
    </w:p>
  </w:footnote>
  <w:footnote w:type="continuationSeparator" w:id="0">
    <w:p w14:paraId="2013A020" w14:textId="77777777" w:rsidR="00BE6356" w:rsidRDefault="00BE6356"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DF37" w14:textId="77777777" w:rsidR="00C72962" w:rsidRDefault="00C729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0013B492" w:rsidR="006C4B22" w:rsidRPr="00C72962" w:rsidRDefault="00737EAB" w:rsidP="001D120A">
          <w:pPr>
            <w:jc w:val="center"/>
            <w:rPr>
              <w:rFonts w:ascii="Cambria" w:hAnsi="Cambria"/>
            </w:rPr>
          </w:pPr>
          <w:r w:rsidRPr="00C72962">
            <w:rPr>
              <w:rFonts w:ascii="Cambria" w:hAnsi="Cambria"/>
              <w:b/>
            </w:rPr>
            <w:t>YATAY GEÇİŞ KESİN KAYIT BİLDİRİM FORMU</w:t>
          </w:r>
        </w:p>
      </w:tc>
    </w:tr>
  </w:tbl>
  <w:p w14:paraId="796C3C39"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0271" w14:textId="77777777" w:rsidR="00C72962" w:rsidRDefault="00C7296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43F46E9"/>
    <w:multiLevelType w:val="hybridMultilevel"/>
    <w:tmpl w:val="D61C7582"/>
    <w:lvl w:ilvl="0" w:tplc="5FB40C7E">
      <w:start w:val="1"/>
      <w:numFmt w:val="decimal"/>
      <w:lvlText w:val="%1)"/>
      <w:lvlJc w:val="left"/>
      <w:pPr>
        <w:ind w:left="36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7428A"/>
    <w:rsid w:val="00080E3F"/>
    <w:rsid w:val="000C0E2A"/>
    <w:rsid w:val="00154E4C"/>
    <w:rsid w:val="00164950"/>
    <w:rsid w:val="0016547C"/>
    <w:rsid w:val="001722B6"/>
    <w:rsid w:val="00172ADA"/>
    <w:rsid w:val="001842CA"/>
    <w:rsid w:val="001859C1"/>
    <w:rsid w:val="001D120A"/>
    <w:rsid w:val="001D39E2"/>
    <w:rsid w:val="001F6791"/>
    <w:rsid w:val="00236E1E"/>
    <w:rsid w:val="00240ED2"/>
    <w:rsid w:val="00252FA2"/>
    <w:rsid w:val="003062DD"/>
    <w:rsid w:val="003230A8"/>
    <w:rsid w:val="003247C0"/>
    <w:rsid w:val="00381D18"/>
    <w:rsid w:val="00393BCE"/>
    <w:rsid w:val="003B1DB7"/>
    <w:rsid w:val="004023B0"/>
    <w:rsid w:val="00405BB6"/>
    <w:rsid w:val="004257C5"/>
    <w:rsid w:val="004B5BD3"/>
    <w:rsid w:val="004B7576"/>
    <w:rsid w:val="004C5FBA"/>
    <w:rsid w:val="004C769C"/>
    <w:rsid w:val="004F27F3"/>
    <w:rsid w:val="004F38E8"/>
    <w:rsid w:val="00534F7F"/>
    <w:rsid w:val="0054705C"/>
    <w:rsid w:val="00551B24"/>
    <w:rsid w:val="00555BD4"/>
    <w:rsid w:val="0057017E"/>
    <w:rsid w:val="00575226"/>
    <w:rsid w:val="005A7F70"/>
    <w:rsid w:val="005B058C"/>
    <w:rsid w:val="005B5AD0"/>
    <w:rsid w:val="005C713E"/>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37EAB"/>
    <w:rsid w:val="0075616C"/>
    <w:rsid w:val="007D4382"/>
    <w:rsid w:val="00831D17"/>
    <w:rsid w:val="008B6872"/>
    <w:rsid w:val="008D371C"/>
    <w:rsid w:val="009108C8"/>
    <w:rsid w:val="009834FE"/>
    <w:rsid w:val="0099333F"/>
    <w:rsid w:val="009C1A09"/>
    <w:rsid w:val="009C33BD"/>
    <w:rsid w:val="009C3713"/>
    <w:rsid w:val="00A125A4"/>
    <w:rsid w:val="00A354CE"/>
    <w:rsid w:val="00A56F6A"/>
    <w:rsid w:val="00A939CF"/>
    <w:rsid w:val="00AA36C4"/>
    <w:rsid w:val="00AC5AD5"/>
    <w:rsid w:val="00AD1EC0"/>
    <w:rsid w:val="00AE1624"/>
    <w:rsid w:val="00B02129"/>
    <w:rsid w:val="00B06EC8"/>
    <w:rsid w:val="00B60D7D"/>
    <w:rsid w:val="00B6320F"/>
    <w:rsid w:val="00B93EC4"/>
    <w:rsid w:val="00B94075"/>
    <w:rsid w:val="00BC7571"/>
    <w:rsid w:val="00BE6356"/>
    <w:rsid w:val="00BF1974"/>
    <w:rsid w:val="00BF1F4F"/>
    <w:rsid w:val="00BF5C8F"/>
    <w:rsid w:val="00C305C2"/>
    <w:rsid w:val="00C60630"/>
    <w:rsid w:val="00C72962"/>
    <w:rsid w:val="00D23714"/>
    <w:rsid w:val="00D36D30"/>
    <w:rsid w:val="00D808AB"/>
    <w:rsid w:val="00DA014C"/>
    <w:rsid w:val="00DD29BF"/>
    <w:rsid w:val="00DD51A4"/>
    <w:rsid w:val="00DD7A6D"/>
    <w:rsid w:val="00E00CE6"/>
    <w:rsid w:val="00E07EE2"/>
    <w:rsid w:val="00E166B6"/>
    <w:rsid w:val="00E21086"/>
    <w:rsid w:val="00E334B6"/>
    <w:rsid w:val="00E36113"/>
    <w:rsid w:val="00E63A1F"/>
    <w:rsid w:val="00E87FEE"/>
    <w:rsid w:val="00EC683B"/>
    <w:rsid w:val="00EE3346"/>
    <w:rsid w:val="00F06068"/>
    <w:rsid w:val="00F84858"/>
    <w:rsid w:val="00FA6DA8"/>
    <w:rsid w:val="00FF3333"/>
    <w:rsid w:val="00FF5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9834FE"/>
    <w:pPr>
      <w:keepNext/>
      <w:outlineLvl w:val="5"/>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 w:type="paragraph" w:customStyle="1" w:styleId="a">
    <w:basedOn w:val="Normal"/>
    <w:next w:val="stBilgi"/>
    <w:link w:val="stbilgiChar0"/>
    <w:uiPriority w:val="99"/>
    <w:rsid w:val="009834FE"/>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uiPriority w:val="99"/>
    <w:locked/>
    <w:rsid w:val="009834FE"/>
    <w:rPr>
      <w:sz w:val="24"/>
      <w:szCs w:val="24"/>
    </w:rPr>
  </w:style>
  <w:style w:type="character" w:customStyle="1" w:styleId="Balk6Char">
    <w:name w:val="Başlık 6 Char"/>
    <w:basedOn w:val="VarsaylanParagrafYazTipi"/>
    <w:link w:val="Balk6"/>
    <w:uiPriority w:val="99"/>
    <w:rsid w:val="009834FE"/>
    <w:rPr>
      <w:rFonts w:ascii="Times New Roman" w:eastAsia="Times New Roman" w:hAnsi="Times New Roman" w:cs="Times New Roman"/>
      <w:b/>
      <w:bCs/>
      <w:i/>
      <w:i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E9DDD-6D8E-48F7-A2C9-70EA4E53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10</cp:revision>
  <dcterms:created xsi:type="dcterms:W3CDTF">2021-03-30T06:34:00Z</dcterms:created>
  <dcterms:modified xsi:type="dcterms:W3CDTF">2021-03-30T06:56:00Z</dcterms:modified>
</cp:coreProperties>
</file>